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DF58" w14:textId="77777777" w:rsidR="0059397C" w:rsidRPr="00A73B09" w:rsidRDefault="0000000B" w:rsidP="00A73B09">
      <w:pPr>
        <w:jc w:val="center"/>
        <w:rPr>
          <w:rFonts w:ascii="Times New Roman" w:hAnsi="Times New Roman" w:cs="Times New Roman"/>
          <w:b/>
          <w:color w:val="38761D"/>
          <w:sz w:val="50"/>
          <w:szCs w:val="50"/>
        </w:rPr>
      </w:pPr>
      <w:r w:rsidRPr="00A73B09">
        <w:rPr>
          <w:rFonts w:ascii="Times New Roman" w:hAnsi="Times New Roman" w:cs="Times New Roman"/>
          <w:b/>
          <w:color w:val="38761D"/>
          <w:sz w:val="50"/>
          <w:szCs w:val="50"/>
        </w:rPr>
        <w:t>Englishcombe Parish Council</w:t>
      </w:r>
    </w:p>
    <w:p w14:paraId="0A743100" w14:textId="77777777" w:rsidR="0059397C" w:rsidRPr="00A73B09" w:rsidRDefault="0000000B" w:rsidP="00A73B09">
      <w:pPr>
        <w:ind w:right="124"/>
        <w:jc w:val="center"/>
        <w:rPr>
          <w:rFonts w:ascii="Times New Roman" w:hAnsi="Times New Roman" w:cs="Times New Roman"/>
          <w:sz w:val="26"/>
          <w:szCs w:val="26"/>
        </w:rPr>
      </w:pPr>
      <w:r w:rsidRPr="00A73B09">
        <w:rPr>
          <w:rFonts w:ascii="Times New Roman" w:hAnsi="Times New Roman" w:cs="Times New Roman"/>
          <w:sz w:val="26"/>
          <w:szCs w:val="26"/>
        </w:rPr>
        <w:t xml:space="preserve">Serving Barrow, Englishcombe, </w:t>
      </w:r>
      <w:proofErr w:type="spellStart"/>
      <w:r w:rsidRPr="00A73B09">
        <w:rPr>
          <w:rFonts w:ascii="Times New Roman" w:hAnsi="Times New Roman" w:cs="Times New Roman"/>
          <w:sz w:val="26"/>
          <w:szCs w:val="26"/>
        </w:rPr>
        <w:t>Haycombe</w:t>
      </w:r>
      <w:proofErr w:type="spellEnd"/>
      <w:r w:rsidRPr="00A73B09">
        <w:rPr>
          <w:rFonts w:ascii="Times New Roman" w:hAnsi="Times New Roman" w:cs="Times New Roman"/>
          <w:sz w:val="26"/>
          <w:szCs w:val="26"/>
        </w:rPr>
        <w:t xml:space="preserve">, </w:t>
      </w:r>
      <w:proofErr w:type="spellStart"/>
      <w:r w:rsidRPr="00A73B09">
        <w:rPr>
          <w:rFonts w:ascii="Times New Roman" w:hAnsi="Times New Roman" w:cs="Times New Roman"/>
          <w:sz w:val="26"/>
          <w:szCs w:val="26"/>
        </w:rPr>
        <w:t>Inglesbatch</w:t>
      </w:r>
      <w:proofErr w:type="spellEnd"/>
      <w:r w:rsidRPr="00A73B09">
        <w:rPr>
          <w:rFonts w:ascii="Times New Roman" w:hAnsi="Times New Roman" w:cs="Times New Roman"/>
          <w:sz w:val="26"/>
          <w:szCs w:val="26"/>
        </w:rPr>
        <w:t xml:space="preserve">, Kilkenny, </w:t>
      </w:r>
      <w:proofErr w:type="spellStart"/>
      <w:r w:rsidRPr="00A73B09">
        <w:rPr>
          <w:rFonts w:ascii="Times New Roman" w:hAnsi="Times New Roman" w:cs="Times New Roman"/>
          <w:sz w:val="26"/>
          <w:szCs w:val="26"/>
        </w:rPr>
        <w:t>Nailwell</w:t>
      </w:r>
      <w:proofErr w:type="spellEnd"/>
      <w:r w:rsidRPr="00A73B09">
        <w:rPr>
          <w:rFonts w:ascii="Times New Roman" w:hAnsi="Times New Roman" w:cs="Times New Roman"/>
          <w:sz w:val="26"/>
          <w:szCs w:val="26"/>
        </w:rPr>
        <w:t xml:space="preserve"> &amp; </w:t>
      </w:r>
      <w:proofErr w:type="spellStart"/>
      <w:r w:rsidRPr="00A73B09">
        <w:rPr>
          <w:rFonts w:ascii="Times New Roman" w:hAnsi="Times New Roman" w:cs="Times New Roman"/>
          <w:sz w:val="26"/>
          <w:szCs w:val="26"/>
        </w:rPr>
        <w:t>Padleigh</w:t>
      </w:r>
      <w:proofErr w:type="spellEnd"/>
    </w:p>
    <w:p w14:paraId="26889469" w14:textId="5C92FE27" w:rsidR="0059397C" w:rsidRPr="00A73B09" w:rsidRDefault="0000000B" w:rsidP="00A73B09">
      <w:pPr>
        <w:jc w:val="center"/>
        <w:rPr>
          <w:rFonts w:ascii="Times New Roman" w:hAnsi="Times New Roman" w:cs="Times New Roman"/>
          <w:sz w:val="34"/>
          <w:szCs w:val="34"/>
        </w:rPr>
      </w:pPr>
      <w:r w:rsidRPr="00A73B09">
        <w:rPr>
          <w:rFonts w:ascii="Times New Roman" w:hAnsi="Times New Roman" w:cs="Times New Roman"/>
          <w:b/>
          <w:sz w:val="34"/>
          <w:szCs w:val="34"/>
        </w:rPr>
        <w:t>Minutes</w:t>
      </w:r>
      <w:r w:rsidRPr="00A73B09">
        <w:rPr>
          <w:rFonts w:ascii="Times New Roman" w:hAnsi="Times New Roman" w:cs="Times New Roman"/>
          <w:sz w:val="34"/>
          <w:szCs w:val="34"/>
        </w:rPr>
        <w:t xml:space="preserve"> of the Parish Meeting held on Monday 13th June at 7.30pm at the </w:t>
      </w:r>
      <w:proofErr w:type="spellStart"/>
      <w:r w:rsidRPr="00A73B09">
        <w:rPr>
          <w:rFonts w:ascii="Times New Roman" w:hAnsi="Times New Roman" w:cs="Times New Roman"/>
          <w:sz w:val="34"/>
          <w:szCs w:val="34"/>
        </w:rPr>
        <w:t>OldSchoolhouse</w:t>
      </w:r>
      <w:proofErr w:type="spellEnd"/>
      <w:r w:rsidRPr="00A73B09">
        <w:rPr>
          <w:rFonts w:ascii="Times New Roman" w:hAnsi="Times New Roman" w:cs="Times New Roman"/>
          <w:sz w:val="34"/>
          <w:szCs w:val="34"/>
        </w:rPr>
        <w:t>, Englishcombe</w:t>
      </w:r>
    </w:p>
    <w:p w14:paraId="20D61074" w14:textId="19AF637E" w:rsidR="0059397C" w:rsidRDefault="0000000B" w:rsidP="00A73B09">
      <w:pPr>
        <w:ind w:left="-141"/>
        <w:jc w:val="center"/>
        <w:rPr>
          <w:rFonts w:ascii="Times New Roman" w:hAnsi="Times New Roman" w:cs="Times New Roman"/>
          <w:sz w:val="28"/>
          <w:szCs w:val="28"/>
        </w:rPr>
      </w:pPr>
      <w:r w:rsidRPr="00A73B09">
        <w:rPr>
          <w:rFonts w:ascii="Times New Roman" w:hAnsi="Times New Roman" w:cs="Times New Roman"/>
          <w:sz w:val="28"/>
          <w:szCs w:val="28"/>
        </w:rPr>
        <w:t xml:space="preserve">Councillors In Attendance: Robert Law Chairman, Brian Huggett, Will Pow, Brian       Scurlock </w:t>
      </w:r>
      <w:proofErr w:type="gramStart"/>
      <w:r w:rsidRPr="00A73B09">
        <w:rPr>
          <w:rFonts w:ascii="Times New Roman" w:hAnsi="Times New Roman" w:cs="Times New Roman"/>
          <w:sz w:val="28"/>
          <w:szCs w:val="28"/>
        </w:rPr>
        <w:t>and  Annie</w:t>
      </w:r>
      <w:proofErr w:type="gramEnd"/>
      <w:r w:rsidRPr="00A73B09">
        <w:rPr>
          <w:rFonts w:ascii="Times New Roman" w:hAnsi="Times New Roman" w:cs="Times New Roman"/>
          <w:sz w:val="28"/>
          <w:szCs w:val="28"/>
        </w:rPr>
        <w:t xml:space="preserve"> Watson. Jack Roach, Clerk</w:t>
      </w:r>
    </w:p>
    <w:p w14:paraId="78889862" w14:textId="77777777" w:rsidR="00A73B09" w:rsidRPr="00A73B09" w:rsidRDefault="00A73B09" w:rsidP="00A73B09">
      <w:pPr>
        <w:ind w:left="-141"/>
        <w:jc w:val="center"/>
        <w:rPr>
          <w:rFonts w:ascii="Times New Roman" w:hAnsi="Times New Roman" w:cs="Times New Roman"/>
          <w:sz w:val="28"/>
          <w:szCs w:val="28"/>
        </w:rPr>
      </w:pPr>
    </w:p>
    <w:tbl>
      <w:tblPr>
        <w:tblStyle w:val="a0"/>
        <w:tblW w:w="9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8378"/>
      </w:tblGrid>
      <w:tr w:rsidR="0059397C" w14:paraId="173B4760" w14:textId="77777777">
        <w:trPr>
          <w:trHeight w:val="503"/>
        </w:trPr>
        <w:tc>
          <w:tcPr>
            <w:tcW w:w="709" w:type="dxa"/>
          </w:tcPr>
          <w:p w14:paraId="4F420310"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378" w:type="dxa"/>
          </w:tcPr>
          <w:p w14:paraId="327C5D3F" w14:textId="77777777" w:rsidR="0059397C" w:rsidRDefault="0000000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Apologies for absence</w:t>
            </w:r>
          </w:p>
          <w:p w14:paraId="68120AF5" w14:textId="77777777" w:rsidR="0059397C" w:rsidRDefault="0000000B">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Anne </w:t>
            </w:r>
            <w:proofErr w:type="gramStart"/>
            <w:r>
              <w:rPr>
                <w:rFonts w:ascii="Times New Roman" w:eastAsia="Times New Roman" w:hAnsi="Times New Roman" w:cs="Times New Roman"/>
                <w:color w:val="000000"/>
                <w:sz w:val="24"/>
                <w:szCs w:val="24"/>
              </w:rPr>
              <w:t>C</w:t>
            </w:r>
            <w:r>
              <w:rPr>
                <w:rFonts w:ascii="Times New Roman" w:eastAsia="Times New Roman" w:hAnsi="Times New Roman" w:cs="Times New Roman"/>
                <w:sz w:val="24"/>
                <w:szCs w:val="24"/>
              </w:rPr>
              <w:t xml:space="preserve">orlett, </w:t>
            </w:r>
            <w:r>
              <w:rPr>
                <w:rFonts w:ascii="Times New Roman" w:eastAsia="Times New Roman" w:hAnsi="Times New Roman" w:cs="Times New Roman"/>
                <w:color w:val="000000"/>
                <w:sz w:val="24"/>
                <w:szCs w:val="24"/>
              </w:rPr>
              <w:t xml:space="preserve"> Cllr</w:t>
            </w:r>
            <w:proofErr w:type="gramEnd"/>
            <w:r>
              <w:rPr>
                <w:rFonts w:ascii="Times New Roman" w:eastAsia="Times New Roman" w:hAnsi="Times New Roman" w:cs="Times New Roman"/>
                <w:color w:val="000000"/>
                <w:sz w:val="24"/>
                <w:szCs w:val="24"/>
              </w:rPr>
              <w:t xml:space="preserve"> Neil B</w:t>
            </w:r>
            <w:r>
              <w:rPr>
                <w:rFonts w:ascii="Times New Roman" w:eastAsia="Times New Roman" w:hAnsi="Times New Roman" w:cs="Times New Roman"/>
                <w:sz w:val="24"/>
                <w:szCs w:val="24"/>
              </w:rPr>
              <w:t>utters</w:t>
            </w:r>
            <w:r>
              <w:rPr>
                <w:rFonts w:ascii="Times New Roman" w:eastAsia="Times New Roman" w:hAnsi="Times New Roman" w:cs="Times New Roman"/>
                <w:color w:val="000000"/>
                <w:sz w:val="24"/>
                <w:szCs w:val="24"/>
              </w:rPr>
              <w:t xml:space="preserve"> </w:t>
            </w:r>
          </w:p>
        </w:tc>
      </w:tr>
      <w:tr w:rsidR="0059397C" w14:paraId="08443C4D" w14:textId="77777777">
        <w:trPr>
          <w:trHeight w:val="812"/>
        </w:trPr>
        <w:tc>
          <w:tcPr>
            <w:tcW w:w="709" w:type="dxa"/>
          </w:tcPr>
          <w:p w14:paraId="582DF6B4"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78" w:type="dxa"/>
          </w:tcPr>
          <w:p w14:paraId="765E4682" w14:textId="77777777" w:rsidR="0059397C" w:rsidRDefault="0000000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Declarations of interest and dispensations</w:t>
            </w:r>
          </w:p>
          <w:p w14:paraId="19C3D161"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Pr>
                <w:rFonts w:ascii="Times New Roman" w:eastAsia="Times New Roman" w:hAnsi="Times New Roman" w:cs="Times New Roman"/>
                <w:sz w:val="24"/>
                <w:szCs w:val="24"/>
              </w:rPr>
              <w:t>one</w:t>
            </w:r>
          </w:p>
        </w:tc>
      </w:tr>
      <w:tr w:rsidR="0059397C" w14:paraId="72F3A19C" w14:textId="77777777">
        <w:trPr>
          <w:trHeight w:val="503"/>
        </w:trPr>
        <w:tc>
          <w:tcPr>
            <w:tcW w:w="709" w:type="dxa"/>
          </w:tcPr>
          <w:p w14:paraId="3CCA0314"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78" w:type="dxa"/>
          </w:tcPr>
          <w:p w14:paraId="2CE4FD72"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Parishioners Matters: </w:t>
            </w:r>
            <w:r>
              <w:rPr>
                <w:rFonts w:ascii="Times New Roman" w:eastAsia="Times New Roman" w:hAnsi="Times New Roman" w:cs="Times New Roman"/>
                <w:color w:val="000000"/>
                <w:sz w:val="24"/>
                <w:szCs w:val="24"/>
              </w:rPr>
              <w:t>Correspondence</w:t>
            </w:r>
          </w:p>
          <w:p w14:paraId="67DBB675"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Pr>
                <w:rFonts w:ascii="Times New Roman" w:eastAsia="Times New Roman" w:hAnsi="Times New Roman" w:cs="Times New Roman"/>
                <w:sz w:val="24"/>
                <w:szCs w:val="24"/>
              </w:rPr>
              <w:t>one</w:t>
            </w:r>
          </w:p>
        </w:tc>
      </w:tr>
      <w:tr w:rsidR="0059397C" w14:paraId="2EA51A84" w14:textId="77777777">
        <w:trPr>
          <w:trHeight w:val="461"/>
        </w:trPr>
        <w:tc>
          <w:tcPr>
            <w:tcW w:w="709" w:type="dxa"/>
          </w:tcPr>
          <w:p w14:paraId="078BC839"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p w14:paraId="188CF193" w14:textId="77777777" w:rsidR="0059397C" w:rsidRDefault="0059397C">
            <w:pPr>
              <w:rPr>
                <w:rFonts w:ascii="Times New Roman" w:eastAsia="Times New Roman" w:hAnsi="Times New Roman" w:cs="Times New Roman"/>
                <w:color w:val="000000"/>
                <w:sz w:val="24"/>
                <w:szCs w:val="24"/>
              </w:rPr>
            </w:pPr>
          </w:p>
          <w:p w14:paraId="721C5716"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8378" w:type="dxa"/>
          </w:tcPr>
          <w:p w14:paraId="4445DA28"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Approval of May Meeting’s Minutes                                                      VOTE</w:t>
            </w:r>
            <w:r>
              <w:rPr>
                <w:rFonts w:ascii="Times New Roman" w:eastAsia="Times New Roman" w:hAnsi="Times New Roman" w:cs="Times New Roman"/>
                <w:color w:val="000000"/>
                <w:sz w:val="24"/>
                <w:szCs w:val="24"/>
              </w:rPr>
              <w:t xml:space="preserve">  </w:t>
            </w:r>
          </w:p>
          <w:p w14:paraId="46CF116A" w14:textId="77777777" w:rsidR="0059397C" w:rsidRDefault="0000000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highlight w:val="yellow"/>
              </w:rPr>
              <w:t>Approved</w:t>
            </w:r>
            <w:r>
              <w:rPr>
                <w:rFonts w:ascii="Times New Roman" w:eastAsia="Times New Roman" w:hAnsi="Times New Roman" w:cs="Times New Roman"/>
                <w:b/>
                <w:color w:val="000000"/>
                <w:sz w:val="24"/>
                <w:szCs w:val="24"/>
              </w:rPr>
              <w:t xml:space="preserve"> </w:t>
            </w:r>
          </w:p>
          <w:p w14:paraId="10DBE408"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Items not covered by the agenda      </w:t>
            </w:r>
            <w:r>
              <w:rPr>
                <w:rFonts w:ascii="Times New Roman" w:eastAsia="Times New Roman" w:hAnsi="Times New Roman" w:cs="Times New Roman"/>
                <w:b/>
                <w:color w:val="000000"/>
                <w:sz w:val="24"/>
                <w:szCs w:val="24"/>
              </w:rPr>
              <w:t xml:space="preserve">                                                       </w:t>
            </w:r>
          </w:p>
          <w:p w14:paraId="5EC7B62F" w14:textId="77777777" w:rsidR="0059397C" w:rsidRDefault="0000000B">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w:t>
            </w:r>
            <w:r>
              <w:rPr>
                <w:rFonts w:ascii="Times New Roman" w:eastAsia="Times New Roman" w:hAnsi="Times New Roman" w:cs="Times New Roman"/>
                <w:sz w:val="24"/>
                <w:szCs w:val="24"/>
              </w:rPr>
              <w:t>one</w:t>
            </w:r>
          </w:p>
        </w:tc>
      </w:tr>
      <w:tr w:rsidR="0059397C" w14:paraId="776E4AAF" w14:textId="77777777">
        <w:trPr>
          <w:trHeight w:val="503"/>
        </w:trPr>
        <w:tc>
          <w:tcPr>
            <w:tcW w:w="709" w:type="dxa"/>
          </w:tcPr>
          <w:p w14:paraId="0EF713F2"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378" w:type="dxa"/>
          </w:tcPr>
          <w:p w14:paraId="37C4E429" w14:textId="77777777" w:rsidR="0059397C" w:rsidRDefault="0000000B">
            <w:pPr>
              <w:widowControl w:val="0"/>
              <w:rPr>
                <w:rFonts w:ascii="Times New Roman" w:eastAsia="Times New Roman" w:hAnsi="Times New Roman" w:cs="Times New Roman"/>
                <w:color w:val="000000"/>
                <w:sz w:val="24"/>
                <w:szCs w:val="24"/>
              </w:rPr>
            </w:pPr>
            <w:r>
              <w:rPr>
                <w:rFonts w:ascii="Times" w:eastAsia="Times" w:hAnsi="Times" w:cs="Times"/>
                <w:b/>
                <w:color w:val="000000"/>
                <w:sz w:val="24"/>
                <w:szCs w:val="24"/>
              </w:rPr>
              <w:t>PLANNING</w:t>
            </w:r>
            <w:r>
              <w:rPr>
                <w:rFonts w:ascii="Times" w:eastAsia="Times" w:hAnsi="Times" w:cs="Times"/>
                <w:color w:val="000000"/>
                <w:sz w:val="24"/>
                <w:szCs w:val="24"/>
              </w:rPr>
              <w:t xml:space="preserve"> </w:t>
            </w:r>
            <w:r>
              <w:rPr>
                <w:rFonts w:ascii="Times New Roman" w:eastAsia="Times New Roman" w:hAnsi="Times New Roman" w:cs="Times New Roman"/>
                <w:color w:val="000000"/>
                <w:sz w:val="24"/>
                <w:szCs w:val="24"/>
              </w:rPr>
              <w:t>Results, correspondence and consideration</w:t>
            </w:r>
          </w:p>
          <w:p w14:paraId="1771CA0B" w14:textId="77777777" w:rsidR="0059397C" w:rsidRDefault="0000000B">
            <w:pPr>
              <w:widowControl w:val="0"/>
              <w:rPr>
                <w:rFonts w:ascii="Arial" w:eastAsia="Arial" w:hAnsi="Arial" w:cs="Arial"/>
                <w:color w:val="0B0C0C"/>
                <w:sz w:val="23"/>
                <w:szCs w:val="23"/>
                <w:highlight w:val="white"/>
              </w:rPr>
            </w:pPr>
            <w:r>
              <w:rPr>
                <w:rFonts w:ascii="Times New Roman" w:eastAsia="Times New Roman" w:hAnsi="Times New Roman" w:cs="Times New Roman"/>
                <w:b/>
                <w:color w:val="000000"/>
                <w:sz w:val="24"/>
                <w:szCs w:val="24"/>
                <w:highlight w:val="white"/>
              </w:rPr>
              <w:t xml:space="preserve">21/02813/FUL Parcel 6600 </w:t>
            </w:r>
            <w:proofErr w:type="spellStart"/>
            <w:r>
              <w:rPr>
                <w:rFonts w:ascii="Times New Roman" w:eastAsia="Times New Roman" w:hAnsi="Times New Roman" w:cs="Times New Roman"/>
                <w:b/>
                <w:color w:val="000000"/>
                <w:sz w:val="24"/>
                <w:szCs w:val="24"/>
                <w:highlight w:val="white"/>
              </w:rPr>
              <w:t>Fosseway</w:t>
            </w:r>
            <w:proofErr w:type="spellEnd"/>
            <w:r>
              <w:rPr>
                <w:rFonts w:ascii="Times New Roman" w:eastAsia="Times New Roman" w:hAnsi="Times New Roman" w:cs="Times New Roman"/>
                <w:b/>
                <w:color w:val="000000"/>
                <w:sz w:val="24"/>
                <w:szCs w:val="24"/>
                <w:highlight w:val="white"/>
              </w:rPr>
              <w:t xml:space="preserve"> Englishcombe </w:t>
            </w:r>
            <w:r>
              <w:rPr>
                <w:rFonts w:ascii="Arial" w:eastAsia="Arial" w:hAnsi="Arial" w:cs="Arial"/>
                <w:color w:val="0B0C0C"/>
                <w:sz w:val="23"/>
                <w:szCs w:val="23"/>
                <w:shd w:val="clear" w:color="auto" w:fill="EEEEEE"/>
              </w:rPr>
              <w:t xml:space="preserve">Bath, Bath </w:t>
            </w:r>
            <w:proofErr w:type="gramStart"/>
            <w:r>
              <w:rPr>
                <w:rFonts w:ascii="Arial" w:eastAsia="Arial" w:hAnsi="Arial" w:cs="Arial"/>
                <w:color w:val="0B0C0C"/>
                <w:sz w:val="23"/>
                <w:szCs w:val="23"/>
                <w:shd w:val="clear" w:color="auto" w:fill="EEEEEE"/>
              </w:rPr>
              <w:t>And</w:t>
            </w:r>
            <w:proofErr w:type="gramEnd"/>
            <w:r>
              <w:rPr>
                <w:rFonts w:ascii="Arial" w:eastAsia="Arial" w:hAnsi="Arial" w:cs="Arial"/>
                <w:color w:val="0B0C0C"/>
                <w:sz w:val="23"/>
                <w:szCs w:val="23"/>
                <w:shd w:val="clear" w:color="auto" w:fill="EEEEEE"/>
              </w:rPr>
              <w:t xml:space="preserve"> North East </w:t>
            </w:r>
            <w:r>
              <w:rPr>
                <w:rFonts w:ascii="Arial" w:eastAsia="Arial" w:hAnsi="Arial" w:cs="Arial"/>
                <w:color w:val="0B0C0C"/>
                <w:sz w:val="23"/>
                <w:szCs w:val="23"/>
                <w:highlight w:val="white"/>
              </w:rPr>
              <w:t>Somerset, Proposal: Reprofiling of land for the purposes of agricultural improvement and provision of beehives</w:t>
            </w:r>
          </w:p>
          <w:p w14:paraId="0360D6F9" w14:textId="77777777" w:rsidR="0059397C" w:rsidRDefault="0000000B">
            <w:pPr>
              <w:widowControl w:val="0"/>
              <w:rPr>
                <w:rFonts w:ascii="Arial" w:eastAsia="Arial" w:hAnsi="Arial" w:cs="Arial"/>
                <w:color w:val="0B0C0C"/>
                <w:sz w:val="23"/>
                <w:szCs w:val="23"/>
                <w:highlight w:val="white"/>
              </w:rPr>
            </w:pPr>
            <w:r>
              <w:rPr>
                <w:rFonts w:ascii="Arial" w:eastAsia="Arial" w:hAnsi="Arial" w:cs="Arial"/>
                <w:color w:val="0B0C0C"/>
                <w:sz w:val="23"/>
                <w:szCs w:val="23"/>
                <w:highlight w:val="white"/>
              </w:rPr>
              <w:t>Planning Portal Reference: PP-09867182 Application Received: 15/06/2021</w:t>
            </w:r>
          </w:p>
          <w:p w14:paraId="3523D32B" w14:textId="77777777" w:rsidR="0059397C" w:rsidRDefault="0000000B">
            <w:pPr>
              <w:widowControl w:val="0"/>
              <w:rPr>
                <w:rFonts w:ascii="Times New Roman" w:eastAsia="Times New Roman" w:hAnsi="Times New Roman" w:cs="Times New Roman"/>
                <w:sz w:val="24"/>
                <w:szCs w:val="24"/>
              </w:rPr>
            </w:pPr>
            <w:r>
              <w:rPr>
                <w:rFonts w:ascii="Arial" w:eastAsia="Arial" w:hAnsi="Arial" w:cs="Arial"/>
                <w:color w:val="0B0C0C"/>
                <w:sz w:val="23"/>
                <w:szCs w:val="23"/>
                <w:highlight w:val="white"/>
              </w:rPr>
              <w:t xml:space="preserve">Application Status: Pending Consideration.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rPr>
              <w:t>EPC believes the owner should</w:t>
            </w:r>
            <w:r>
              <w:rPr>
                <w:rFonts w:ascii="Times New Roman" w:eastAsia="Times New Roman" w:hAnsi="Times New Roman" w:cs="Times New Roman"/>
                <w:color w:val="000000"/>
                <w:sz w:val="24"/>
                <w:szCs w:val="24"/>
              </w:rPr>
              <w:t xml:space="preserve"> complete </w:t>
            </w:r>
            <w:r>
              <w:rPr>
                <w:rFonts w:ascii="Times New Roman" w:eastAsia="Times New Roman" w:hAnsi="Times New Roman" w:cs="Times New Roman"/>
                <w:sz w:val="24"/>
                <w:szCs w:val="24"/>
              </w:rPr>
              <w:t xml:space="preserve">existing </w:t>
            </w:r>
            <w:r>
              <w:rPr>
                <w:rFonts w:ascii="Times New Roman" w:eastAsia="Times New Roman" w:hAnsi="Times New Roman" w:cs="Times New Roman"/>
                <w:color w:val="000000"/>
                <w:sz w:val="24"/>
                <w:szCs w:val="24"/>
              </w:rPr>
              <w:t xml:space="preserve">reprofiling of spoil </w:t>
            </w:r>
            <w:proofErr w:type="gramStart"/>
            <w:r>
              <w:rPr>
                <w:rFonts w:ascii="Times New Roman" w:eastAsia="Times New Roman" w:hAnsi="Times New Roman" w:cs="Times New Roman"/>
                <w:color w:val="000000"/>
                <w:sz w:val="24"/>
                <w:szCs w:val="24"/>
              </w:rPr>
              <w:t>mounds,  before</w:t>
            </w:r>
            <w:proofErr w:type="gramEnd"/>
            <w:r>
              <w:rPr>
                <w:rFonts w:ascii="Times New Roman" w:eastAsia="Times New Roman" w:hAnsi="Times New Roman" w:cs="Times New Roman"/>
                <w:color w:val="000000"/>
                <w:sz w:val="24"/>
                <w:szCs w:val="24"/>
              </w:rPr>
              <w:t xml:space="preserve"> extending works </w:t>
            </w:r>
            <w:r>
              <w:rPr>
                <w:rFonts w:ascii="Times New Roman" w:eastAsia="Times New Roman" w:hAnsi="Times New Roman" w:cs="Times New Roman"/>
                <w:sz w:val="24"/>
                <w:szCs w:val="24"/>
              </w:rPr>
              <w:t>to adjacent</w:t>
            </w:r>
            <w:r>
              <w:rPr>
                <w:rFonts w:ascii="Times New Roman" w:eastAsia="Times New Roman" w:hAnsi="Times New Roman" w:cs="Times New Roman"/>
                <w:color w:val="000000"/>
                <w:sz w:val="24"/>
                <w:szCs w:val="24"/>
              </w:rPr>
              <w:t xml:space="preserve"> fields. </w:t>
            </w:r>
            <w:r>
              <w:rPr>
                <w:rFonts w:ascii="Times New Roman" w:eastAsia="Times New Roman" w:hAnsi="Times New Roman" w:cs="Times New Roman"/>
                <w:sz w:val="24"/>
                <w:szCs w:val="24"/>
              </w:rPr>
              <w:t xml:space="preserve">EPC supports the views of Combe Hay Parish Council outlined in the comments area on the BANES website regarding this development. </w:t>
            </w:r>
          </w:p>
          <w:p w14:paraId="3A68E1C0" w14:textId="77777777" w:rsidR="0059397C" w:rsidRDefault="0059397C">
            <w:pPr>
              <w:widowControl w:val="0"/>
              <w:rPr>
                <w:rFonts w:ascii="Times New Roman" w:eastAsia="Times New Roman" w:hAnsi="Times New Roman" w:cs="Times New Roman"/>
                <w:sz w:val="24"/>
                <w:szCs w:val="24"/>
              </w:rPr>
            </w:pPr>
          </w:p>
          <w:p w14:paraId="64A96760" w14:textId="77777777" w:rsidR="0059397C" w:rsidRDefault="0000000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Sulis Down </w:t>
            </w:r>
            <w:proofErr w:type="spellStart"/>
            <w:proofErr w:type="gramStart"/>
            <w:r>
              <w:rPr>
                <w:rFonts w:ascii="Times New Roman" w:eastAsia="Times New Roman" w:hAnsi="Times New Roman" w:cs="Times New Roman"/>
                <w:b/>
                <w:sz w:val="24"/>
                <w:szCs w:val="24"/>
              </w:rPr>
              <w:t>Housing:</w:t>
            </w:r>
            <w:r>
              <w:rPr>
                <w:rFonts w:ascii="Times New Roman" w:eastAsia="Times New Roman" w:hAnsi="Times New Roman" w:cs="Times New Roman"/>
                <w:sz w:val="24"/>
                <w:szCs w:val="24"/>
              </w:rPr>
              <w:t>EPC</w:t>
            </w:r>
            <w:proofErr w:type="spellEnd"/>
            <w:proofErr w:type="gramEnd"/>
            <w:r>
              <w:rPr>
                <w:rFonts w:ascii="Times New Roman" w:eastAsia="Times New Roman" w:hAnsi="Times New Roman" w:cs="Times New Roman"/>
                <w:sz w:val="24"/>
                <w:szCs w:val="24"/>
              </w:rPr>
              <w:t xml:space="preserve"> does not </w:t>
            </w:r>
            <w:r>
              <w:rPr>
                <w:rFonts w:ascii="Times New Roman" w:eastAsia="Times New Roman" w:hAnsi="Times New Roman" w:cs="Times New Roman"/>
                <w:sz w:val="24"/>
                <w:szCs w:val="24"/>
              </w:rPr>
              <w:t xml:space="preserve">believe that further  planned development should go ahead on sites to the east of the present building site for 170 dwellings. See previous comments by EPC about excessive traffic in Englishcombe parish roads due to this development, once </w:t>
            </w:r>
            <w:proofErr w:type="spellStart"/>
            <w:proofErr w:type="gramStart"/>
            <w:r>
              <w:rPr>
                <w:rFonts w:ascii="Times New Roman" w:eastAsia="Times New Roman" w:hAnsi="Times New Roman" w:cs="Times New Roman"/>
                <w:sz w:val="24"/>
                <w:szCs w:val="24"/>
              </w:rPr>
              <w:t>completed.</w:t>
            </w:r>
            <w:r>
              <w:rPr>
                <w:rFonts w:ascii="Times New Roman" w:eastAsia="Times New Roman" w:hAnsi="Times New Roman" w:cs="Times New Roman"/>
                <w:b/>
                <w:sz w:val="24"/>
                <w:szCs w:val="24"/>
              </w:rPr>
              <w:t>Corresp</w:t>
            </w:r>
            <w:r>
              <w:rPr>
                <w:rFonts w:ascii="Times New Roman" w:eastAsia="Times New Roman" w:hAnsi="Times New Roman" w:cs="Times New Roman"/>
                <w:b/>
                <w:sz w:val="24"/>
                <w:szCs w:val="24"/>
              </w:rPr>
              <w:t>ondence</w:t>
            </w:r>
            <w:proofErr w:type="spellEnd"/>
            <w:proofErr w:type="gramEnd"/>
            <w:r>
              <w:rPr>
                <w:rFonts w:ascii="Times New Roman" w:eastAsia="Times New Roman" w:hAnsi="Times New Roman" w:cs="Times New Roman"/>
                <w:b/>
                <w:color w:val="000000"/>
                <w:sz w:val="24"/>
                <w:szCs w:val="24"/>
              </w:rPr>
              <w:t xml:space="preserve"> and consideration: Land below </w:t>
            </w:r>
            <w:proofErr w:type="spellStart"/>
            <w:r>
              <w:rPr>
                <w:rFonts w:ascii="Times New Roman" w:eastAsia="Times New Roman" w:hAnsi="Times New Roman" w:cs="Times New Roman"/>
                <w:b/>
                <w:color w:val="000000"/>
                <w:sz w:val="24"/>
                <w:szCs w:val="24"/>
              </w:rPr>
              <w:t>Inglescombe</w:t>
            </w:r>
            <w:proofErr w:type="spellEnd"/>
            <w:r>
              <w:rPr>
                <w:rFonts w:ascii="Times New Roman" w:eastAsia="Times New Roman" w:hAnsi="Times New Roman" w:cs="Times New Roman"/>
                <w:b/>
                <w:color w:val="000000"/>
                <w:sz w:val="24"/>
                <w:szCs w:val="24"/>
              </w:rPr>
              <w:t xml:space="preserve"> Farm</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Haycombe</w:t>
            </w:r>
            <w:proofErr w:type="spellEnd"/>
            <w:r>
              <w:rPr>
                <w:rFonts w:ascii="Times New Roman" w:eastAsia="Times New Roman" w:hAnsi="Times New Roman" w:cs="Times New Roman"/>
                <w:b/>
                <w:sz w:val="24"/>
                <w:szCs w:val="24"/>
              </w:rPr>
              <w:t xml:space="preserve"> Lane 21/04890/FUL</w:t>
            </w:r>
            <w:r>
              <w:rPr>
                <w:rFonts w:ascii="Times New Roman" w:eastAsia="Times New Roman" w:hAnsi="Times New Roman" w:cs="Times New Roman"/>
                <w:b/>
                <w:color w:val="000000"/>
                <w:sz w:val="24"/>
                <w:szCs w:val="24"/>
              </w:rPr>
              <w:t xml:space="preserve"> </w:t>
            </w:r>
          </w:p>
          <w:p w14:paraId="51EFCBE7" w14:textId="77777777" w:rsidR="0059397C" w:rsidRDefault="0000000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Cllr McCabe: an enforcement officer, in a </w:t>
            </w:r>
            <w:r>
              <w:rPr>
                <w:rFonts w:ascii="Times New Roman" w:eastAsia="Times New Roman" w:hAnsi="Times New Roman" w:cs="Times New Roman"/>
                <w:sz w:val="24"/>
                <w:szCs w:val="24"/>
              </w:rPr>
              <w:t>decision made last year,</w:t>
            </w:r>
            <w:r>
              <w:rPr>
                <w:rFonts w:ascii="Times New Roman" w:eastAsia="Times New Roman" w:hAnsi="Times New Roman" w:cs="Times New Roman"/>
                <w:color w:val="000000"/>
                <w:sz w:val="24"/>
                <w:szCs w:val="24"/>
              </w:rPr>
              <w:t xml:space="preserve"> ruled that the b</w:t>
            </w:r>
            <w:r>
              <w:rPr>
                <w:rFonts w:ascii="Times New Roman" w:eastAsia="Times New Roman" w:hAnsi="Times New Roman" w:cs="Times New Roman"/>
                <w:sz w:val="24"/>
                <w:szCs w:val="24"/>
              </w:rPr>
              <w:t>arn</w:t>
            </w:r>
            <w:r>
              <w:rPr>
                <w:rFonts w:ascii="Times New Roman" w:eastAsia="Times New Roman" w:hAnsi="Times New Roman" w:cs="Times New Roman"/>
                <w:color w:val="000000"/>
                <w:sz w:val="24"/>
                <w:szCs w:val="24"/>
              </w:rPr>
              <w:t xml:space="preserve"> is much e</w:t>
            </w:r>
            <w:r>
              <w:rPr>
                <w:rFonts w:ascii="Times New Roman" w:eastAsia="Times New Roman" w:hAnsi="Times New Roman" w:cs="Times New Roman"/>
                <w:sz w:val="24"/>
                <w:szCs w:val="24"/>
              </w:rPr>
              <w:t xml:space="preserve">nlarged beyond the original footprint of the existing </w:t>
            </w:r>
            <w:proofErr w:type="gramStart"/>
            <w:r>
              <w:rPr>
                <w:rFonts w:ascii="Times New Roman" w:eastAsia="Times New Roman" w:hAnsi="Times New Roman" w:cs="Times New Roman"/>
                <w:sz w:val="24"/>
                <w:szCs w:val="24"/>
              </w:rPr>
              <w:t>barn(</w:t>
            </w:r>
            <w:proofErr w:type="gramEnd"/>
            <w:r>
              <w:rPr>
                <w:rFonts w:ascii="Times New Roman" w:eastAsia="Times New Roman" w:hAnsi="Times New Roman" w:cs="Times New Roman"/>
                <w:sz w:val="24"/>
                <w:szCs w:val="24"/>
              </w:rPr>
              <w:t>fallen into disuse)</w:t>
            </w:r>
            <w:r>
              <w:rPr>
                <w:rFonts w:ascii="Times New Roman" w:eastAsia="Times New Roman" w:hAnsi="Times New Roman" w:cs="Times New Roman"/>
                <w:color w:val="000000"/>
                <w:sz w:val="24"/>
                <w:szCs w:val="24"/>
              </w:rPr>
              <w:t xml:space="preserve">,. The officer did not accept </w:t>
            </w:r>
            <w:proofErr w:type="gramStart"/>
            <w:r>
              <w:rPr>
                <w:rFonts w:ascii="Times New Roman" w:eastAsia="Times New Roman" w:hAnsi="Times New Roman" w:cs="Times New Roman"/>
                <w:color w:val="000000"/>
                <w:sz w:val="24"/>
                <w:szCs w:val="24"/>
              </w:rPr>
              <w:t>the  history</w:t>
            </w:r>
            <w:proofErr w:type="gramEnd"/>
            <w:r>
              <w:rPr>
                <w:rFonts w:ascii="Times New Roman" w:eastAsia="Times New Roman" w:hAnsi="Times New Roman" w:cs="Times New Roman"/>
                <w:color w:val="000000"/>
                <w:sz w:val="24"/>
                <w:szCs w:val="24"/>
              </w:rPr>
              <w:t xml:space="preserve"> of the building</w:t>
            </w:r>
            <w:r>
              <w:rPr>
                <w:rFonts w:ascii="Times New Roman" w:eastAsia="Times New Roman" w:hAnsi="Times New Roman" w:cs="Times New Roman"/>
                <w:sz w:val="24"/>
                <w:szCs w:val="24"/>
              </w:rPr>
              <w:t xml:space="preserve"> or site, or previous consultations with the owners. </w:t>
            </w:r>
            <w:r>
              <w:rPr>
                <w:rFonts w:ascii="Times New Roman" w:eastAsia="Times New Roman" w:hAnsi="Times New Roman" w:cs="Times New Roman"/>
                <w:color w:val="000000"/>
                <w:sz w:val="24"/>
                <w:szCs w:val="24"/>
              </w:rPr>
              <w:t xml:space="preserve"> RL spoke to Isabel </w:t>
            </w:r>
            <w:proofErr w:type="spellStart"/>
            <w:r>
              <w:rPr>
                <w:rFonts w:ascii="Times New Roman" w:eastAsia="Times New Roman" w:hAnsi="Times New Roman" w:cs="Times New Roman"/>
                <w:color w:val="000000"/>
                <w:sz w:val="24"/>
                <w:szCs w:val="24"/>
              </w:rPr>
              <w:t>Daone</w:t>
            </w:r>
            <w:proofErr w:type="spellEnd"/>
            <w:r>
              <w:rPr>
                <w:rFonts w:ascii="Times New Roman" w:eastAsia="Times New Roman" w:hAnsi="Times New Roman" w:cs="Times New Roman"/>
                <w:color w:val="000000"/>
                <w:sz w:val="24"/>
                <w:szCs w:val="24"/>
              </w:rPr>
              <w:t xml:space="preserve"> about the </w:t>
            </w:r>
            <w:r>
              <w:rPr>
                <w:rFonts w:ascii="Times New Roman" w:eastAsia="Times New Roman" w:hAnsi="Times New Roman" w:cs="Times New Roman"/>
                <w:sz w:val="24"/>
                <w:szCs w:val="24"/>
              </w:rPr>
              <w:t>background to the Parish counci</w:t>
            </w:r>
            <w:r>
              <w:rPr>
                <w:rFonts w:ascii="Times New Roman" w:eastAsia="Times New Roman" w:hAnsi="Times New Roman" w:cs="Times New Roman"/>
                <w:sz w:val="24"/>
                <w:szCs w:val="24"/>
              </w:rPr>
              <w:t xml:space="preserve">l’s support for the development of the barn and site, and </w:t>
            </w:r>
            <w:r>
              <w:rPr>
                <w:rFonts w:ascii="Times New Roman" w:eastAsia="Times New Roman" w:hAnsi="Times New Roman" w:cs="Times New Roman"/>
                <w:color w:val="000000"/>
                <w:sz w:val="24"/>
                <w:szCs w:val="24"/>
              </w:rPr>
              <w:t xml:space="preserve">would </w:t>
            </w:r>
            <w:r>
              <w:rPr>
                <w:rFonts w:ascii="Times New Roman" w:eastAsia="Times New Roman" w:hAnsi="Times New Roman" w:cs="Times New Roman"/>
                <w:sz w:val="24"/>
                <w:szCs w:val="24"/>
              </w:rPr>
              <w:t>welcome</w:t>
            </w:r>
            <w:r>
              <w:rPr>
                <w:rFonts w:ascii="Times New Roman" w:eastAsia="Times New Roman" w:hAnsi="Times New Roman" w:cs="Times New Roman"/>
                <w:color w:val="000000"/>
                <w:sz w:val="24"/>
                <w:szCs w:val="24"/>
              </w:rPr>
              <w:t xml:space="preserve"> a planning officer</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visit to the </w:t>
            </w:r>
            <w:r>
              <w:rPr>
                <w:rFonts w:ascii="Times New Roman" w:eastAsia="Times New Roman" w:hAnsi="Times New Roman" w:cs="Times New Roman"/>
                <w:sz w:val="24"/>
                <w:szCs w:val="24"/>
              </w:rPr>
              <w:t>land and the barn.</w:t>
            </w:r>
            <w:r>
              <w:rPr>
                <w:rFonts w:ascii="Times New Roman" w:eastAsia="Times New Roman" w:hAnsi="Times New Roman" w:cs="Times New Roman"/>
                <w:color w:val="000000"/>
                <w:sz w:val="24"/>
                <w:szCs w:val="24"/>
              </w:rPr>
              <w:t xml:space="preserve"> </w:t>
            </w:r>
          </w:p>
        </w:tc>
      </w:tr>
      <w:tr w:rsidR="0059397C" w14:paraId="53BDB878" w14:textId="77777777">
        <w:trPr>
          <w:trHeight w:val="6375"/>
        </w:trPr>
        <w:tc>
          <w:tcPr>
            <w:tcW w:w="709" w:type="dxa"/>
          </w:tcPr>
          <w:p w14:paraId="5D341FBF"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6.1</w:t>
            </w:r>
          </w:p>
          <w:p w14:paraId="33B2CC1D" w14:textId="77777777" w:rsidR="0059397C" w:rsidRDefault="0059397C">
            <w:pPr>
              <w:rPr>
                <w:rFonts w:ascii="Times New Roman" w:eastAsia="Times New Roman" w:hAnsi="Times New Roman" w:cs="Times New Roman"/>
                <w:color w:val="000000"/>
                <w:sz w:val="24"/>
                <w:szCs w:val="24"/>
              </w:rPr>
            </w:pPr>
          </w:p>
          <w:p w14:paraId="6D4D3353" w14:textId="77777777" w:rsidR="0059397C" w:rsidRDefault="0059397C">
            <w:pPr>
              <w:rPr>
                <w:rFonts w:ascii="Times New Roman" w:eastAsia="Times New Roman" w:hAnsi="Times New Roman" w:cs="Times New Roman"/>
                <w:color w:val="000000"/>
                <w:sz w:val="24"/>
                <w:szCs w:val="24"/>
              </w:rPr>
            </w:pPr>
          </w:p>
          <w:p w14:paraId="45B6D93C" w14:textId="77777777" w:rsidR="0059397C" w:rsidRDefault="0059397C">
            <w:pPr>
              <w:rPr>
                <w:rFonts w:ascii="Times New Roman" w:eastAsia="Times New Roman" w:hAnsi="Times New Roman" w:cs="Times New Roman"/>
                <w:color w:val="000000"/>
                <w:sz w:val="24"/>
                <w:szCs w:val="24"/>
              </w:rPr>
            </w:pPr>
          </w:p>
          <w:p w14:paraId="12B8A3CC"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p w14:paraId="50708A25" w14:textId="77777777" w:rsidR="0059397C" w:rsidRDefault="0059397C">
            <w:pPr>
              <w:rPr>
                <w:rFonts w:ascii="Times New Roman" w:eastAsia="Times New Roman" w:hAnsi="Times New Roman" w:cs="Times New Roman"/>
                <w:color w:val="000000"/>
                <w:sz w:val="24"/>
                <w:szCs w:val="24"/>
              </w:rPr>
            </w:pPr>
          </w:p>
          <w:p w14:paraId="0870A0C2" w14:textId="77777777" w:rsidR="0059397C" w:rsidRDefault="0059397C">
            <w:pPr>
              <w:rPr>
                <w:rFonts w:ascii="Times New Roman" w:eastAsia="Times New Roman" w:hAnsi="Times New Roman" w:cs="Times New Roman"/>
                <w:color w:val="000000"/>
                <w:sz w:val="24"/>
                <w:szCs w:val="24"/>
              </w:rPr>
            </w:pPr>
          </w:p>
          <w:p w14:paraId="63D3FADB" w14:textId="77777777" w:rsidR="0059397C" w:rsidRDefault="0059397C">
            <w:pPr>
              <w:rPr>
                <w:rFonts w:ascii="Times New Roman" w:eastAsia="Times New Roman" w:hAnsi="Times New Roman" w:cs="Times New Roman"/>
                <w:color w:val="000000"/>
                <w:sz w:val="24"/>
                <w:szCs w:val="24"/>
              </w:rPr>
            </w:pPr>
          </w:p>
          <w:p w14:paraId="564B8F3B" w14:textId="77777777" w:rsidR="0059397C" w:rsidRDefault="0059397C">
            <w:pPr>
              <w:rPr>
                <w:rFonts w:ascii="Times New Roman" w:eastAsia="Times New Roman" w:hAnsi="Times New Roman" w:cs="Times New Roman"/>
                <w:color w:val="000000"/>
                <w:sz w:val="24"/>
                <w:szCs w:val="24"/>
              </w:rPr>
            </w:pPr>
          </w:p>
          <w:p w14:paraId="2BC2A4F3" w14:textId="77777777" w:rsidR="0059397C" w:rsidRDefault="0059397C">
            <w:pPr>
              <w:rPr>
                <w:rFonts w:ascii="Times New Roman" w:eastAsia="Times New Roman" w:hAnsi="Times New Roman" w:cs="Times New Roman"/>
                <w:color w:val="000000"/>
                <w:sz w:val="24"/>
                <w:szCs w:val="24"/>
              </w:rPr>
            </w:pPr>
          </w:p>
          <w:p w14:paraId="653EC1F0"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p w14:paraId="33A2EEDA" w14:textId="77777777" w:rsidR="0059397C" w:rsidRDefault="0059397C">
            <w:pPr>
              <w:rPr>
                <w:rFonts w:ascii="Times New Roman" w:eastAsia="Times New Roman" w:hAnsi="Times New Roman" w:cs="Times New Roman"/>
                <w:color w:val="000000"/>
                <w:sz w:val="24"/>
                <w:szCs w:val="24"/>
              </w:rPr>
            </w:pPr>
          </w:p>
          <w:p w14:paraId="0CB1F2CC" w14:textId="77777777" w:rsidR="0059397C" w:rsidRDefault="0059397C">
            <w:pPr>
              <w:rPr>
                <w:rFonts w:ascii="Times New Roman" w:eastAsia="Times New Roman" w:hAnsi="Times New Roman" w:cs="Times New Roman"/>
                <w:color w:val="000000"/>
                <w:sz w:val="24"/>
                <w:szCs w:val="24"/>
              </w:rPr>
            </w:pPr>
          </w:p>
          <w:p w14:paraId="21BC282B"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w:t>
            </w:r>
          </w:p>
          <w:p w14:paraId="4A5DCBF8" w14:textId="77777777" w:rsidR="0059397C" w:rsidRDefault="0059397C">
            <w:pPr>
              <w:rPr>
                <w:rFonts w:ascii="Times New Roman" w:eastAsia="Times New Roman" w:hAnsi="Times New Roman" w:cs="Times New Roman"/>
                <w:sz w:val="24"/>
                <w:szCs w:val="24"/>
              </w:rPr>
            </w:pPr>
          </w:p>
          <w:p w14:paraId="0B66B47A" w14:textId="77777777" w:rsidR="0059397C" w:rsidRDefault="0059397C">
            <w:pPr>
              <w:rPr>
                <w:rFonts w:ascii="Times New Roman" w:eastAsia="Times New Roman" w:hAnsi="Times New Roman" w:cs="Times New Roman"/>
                <w:sz w:val="24"/>
                <w:szCs w:val="24"/>
              </w:rPr>
            </w:pPr>
          </w:p>
          <w:p w14:paraId="7E265574"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   </w:t>
            </w:r>
          </w:p>
        </w:tc>
        <w:tc>
          <w:tcPr>
            <w:tcW w:w="8378" w:type="dxa"/>
          </w:tcPr>
          <w:p w14:paraId="1FA938A1" w14:textId="77777777" w:rsidR="0059397C" w:rsidRDefault="0000000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FINANCIAL REPORT</w:t>
            </w:r>
          </w:p>
          <w:p w14:paraId="39EE4B23"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Balance of funds in main EPC account is </w:t>
            </w:r>
            <w:r>
              <w:rPr>
                <w:rFonts w:ascii="Times New Roman" w:eastAsia="Times New Roman" w:hAnsi="Times New Roman" w:cs="Times New Roman"/>
                <w:b/>
                <w:color w:val="000000"/>
                <w:sz w:val="24"/>
                <w:szCs w:val="24"/>
              </w:rPr>
              <w:t>£12,417.61</w:t>
            </w:r>
            <w:r>
              <w:rPr>
                <w:rFonts w:ascii="Times New Roman" w:eastAsia="Times New Roman" w:hAnsi="Times New Roman" w:cs="Times New Roman"/>
                <w:color w:val="000000"/>
                <w:sz w:val="24"/>
                <w:szCs w:val="24"/>
              </w:rPr>
              <w:t xml:space="preserve">, the Community Infrastructure Levy (CIL) is </w:t>
            </w:r>
            <w:r>
              <w:rPr>
                <w:rFonts w:ascii="Times New Roman" w:eastAsia="Times New Roman" w:hAnsi="Times New Roman" w:cs="Times New Roman"/>
                <w:b/>
                <w:color w:val="000000"/>
                <w:sz w:val="24"/>
                <w:szCs w:val="24"/>
              </w:rPr>
              <w:t>£3,188.98</w:t>
            </w:r>
            <w:r>
              <w:rPr>
                <w:rFonts w:ascii="Times New Roman" w:eastAsia="Times New Roman" w:hAnsi="Times New Roman" w:cs="Times New Roman"/>
                <w:color w:val="000000"/>
                <w:sz w:val="24"/>
                <w:szCs w:val="24"/>
              </w:rPr>
              <w:t xml:space="preserve">, the Millstream &amp; Wheelwright’s fund balance is </w:t>
            </w:r>
            <w:r>
              <w:rPr>
                <w:rFonts w:ascii="Times New Roman" w:eastAsia="Times New Roman" w:hAnsi="Times New Roman" w:cs="Times New Roman"/>
                <w:b/>
                <w:color w:val="000000"/>
                <w:sz w:val="24"/>
                <w:szCs w:val="24"/>
              </w:rPr>
              <w:t>£2,607.24</w:t>
            </w:r>
          </w:p>
          <w:p w14:paraId="05C53E9B" w14:textId="77777777" w:rsidR="0059397C" w:rsidRDefault="0059397C">
            <w:pPr>
              <w:rPr>
                <w:rFonts w:ascii="Times New Roman" w:eastAsia="Times New Roman" w:hAnsi="Times New Roman" w:cs="Times New Roman"/>
                <w:b/>
                <w:color w:val="000000"/>
                <w:sz w:val="24"/>
                <w:szCs w:val="24"/>
              </w:rPr>
            </w:pPr>
          </w:p>
          <w:p w14:paraId="7AFF7F52"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Payments for approval</w:t>
            </w:r>
            <w:r>
              <w:rPr>
                <w:rFonts w:ascii="Times New Roman" w:eastAsia="Times New Roman" w:hAnsi="Times New Roman" w:cs="Times New Roman"/>
                <w:color w:val="000000"/>
                <w:sz w:val="24"/>
                <w:szCs w:val="24"/>
              </w:rPr>
              <w:t xml:space="preserve"> </w:t>
            </w:r>
          </w:p>
          <w:p w14:paraId="36C463C7"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Clerks salary and expenses for </w:t>
            </w:r>
            <w:proofErr w:type="gramStart"/>
            <w:r>
              <w:rPr>
                <w:rFonts w:ascii="Times New Roman" w:eastAsia="Times New Roman" w:hAnsi="Times New Roman" w:cs="Times New Roman"/>
                <w:color w:val="000000"/>
                <w:sz w:val="24"/>
                <w:szCs w:val="24"/>
              </w:rPr>
              <w:t>May :</w:t>
            </w:r>
            <w:proofErr w:type="gramEnd"/>
            <w:r>
              <w:rPr>
                <w:rFonts w:ascii="Times New Roman" w:eastAsia="Times New Roman" w:hAnsi="Times New Roman" w:cs="Times New Roman"/>
                <w:color w:val="000000"/>
                <w:sz w:val="24"/>
                <w:szCs w:val="24"/>
              </w:rPr>
              <w:t xml:space="preserve"> Payment of £338 (via s/o) and £2</w:t>
            </w:r>
            <w:r>
              <w:rPr>
                <w:rFonts w:ascii="Times New Roman" w:eastAsia="Times New Roman" w:hAnsi="Times New Roman" w:cs="Times New Roman"/>
                <w:color w:val="000000"/>
                <w:sz w:val="24"/>
                <w:szCs w:val="24"/>
              </w:rPr>
              <w:t>6 extra hours/expenses via cheque</w:t>
            </w:r>
          </w:p>
          <w:p w14:paraId="27348DDB"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Sweepers Fee for May: Payment of £229.78 via s/o           </w:t>
            </w:r>
          </w:p>
          <w:p w14:paraId="2632C5C1"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Chairman’s expenses £51.00 via cheque                                                           </w:t>
            </w:r>
            <w:r>
              <w:rPr>
                <w:rFonts w:ascii="Times New Roman" w:eastAsia="Times New Roman" w:hAnsi="Times New Roman" w:cs="Times New Roman"/>
                <w:b/>
                <w:color w:val="000000"/>
                <w:sz w:val="24"/>
                <w:szCs w:val="24"/>
              </w:rPr>
              <w:t>VOTE</w:t>
            </w:r>
          </w:p>
          <w:p w14:paraId="04D943A0" w14:textId="77777777" w:rsidR="0059397C" w:rsidRDefault="0000000B">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highlight w:val="yellow"/>
              </w:rPr>
              <w:t>Approved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p>
          <w:p w14:paraId="1E0401AE"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Progress with banking arrangements with NatWest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p>
          <w:p w14:paraId="1AC13EAA"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has nearly been completed, RL will visit NatW</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st branch in Bath to finalise transition from HSBC</w:t>
            </w:r>
          </w:p>
          <w:p w14:paraId="028DBA0E" w14:textId="77777777" w:rsidR="0059397C" w:rsidRDefault="0000000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Zurich insurance premium potential reduction: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 Has been renewed with the amount that reflects the omission of cover for the Englishcombe Times. Insurance will cover Councillors’ legal liability in the course of their duties, however.</w:t>
            </w:r>
          </w:p>
          <w:p w14:paraId="12276AB4" w14:textId="77777777" w:rsidR="0059397C" w:rsidRDefault="0000000B">
            <w:pPr>
              <w:rPr>
                <w:rFonts w:ascii="Times New Roman" w:eastAsia="Times New Roman" w:hAnsi="Times New Roman" w:cs="Times New Roman"/>
                <w:b/>
                <w:sz w:val="24"/>
                <w:szCs w:val="24"/>
                <w:shd w:val="clear" w:color="auto" w:fill="FCE5CD"/>
              </w:rPr>
            </w:pPr>
            <w:r>
              <w:rPr>
                <w:rFonts w:ascii="Times New Roman" w:eastAsia="Times New Roman" w:hAnsi="Times New Roman" w:cs="Times New Roman"/>
                <w:b/>
                <w:sz w:val="24"/>
                <w:szCs w:val="24"/>
                <w:shd w:val="clear" w:color="auto" w:fill="FCE5CD"/>
              </w:rPr>
              <w:t>AGAR Annual Governance &amp; Accountability Return 2021/22</w:t>
            </w:r>
          </w:p>
          <w:p w14:paraId="0D35370A" w14:textId="77777777" w:rsidR="0059397C" w:rsidRDefault="0000000B">
            <w:pP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CE5CD"/>
              </w:rPr>
              <w:t>The Annual I</w:t>
            </w:r>
            <w:r>
              <w:rPr>
                <w:rFonts w:ascii="Times New Roman" w:eastAsia="Times New Roman" w:hAnsi="Times New Roman" w:cs="Times New Roman"/>
                <w:sz w:val="24"/>
                <w:szCs w:val="24"/>
                <w:shd w:val="clear" w:color="auto" w:fill="FCE5CD"/>
              </w:rPr>
              <w:t xml:space="preserve">nternal Audit Report has been completed and signed by S J Pollard, Auditing Solutions Ltd and was presented to the Council for inspection and approval, and signed off by the Chairman and the Clerk. </w:t>
            </w:r>
            <w:r>
              <w:rPr>
                <w:rFonts w:ascii="Times New Roman" w:eastAsia="Times New Roman" w:hAnsi="Times New Roman" w:cs="Times New Roman"/>
                <w:sz w:val="24"/>
                <w:szCs w:val="24"/>
              </w:rPr>
              <w:t xml:space="preserve">                    </w:t>
            </w:r>
          </w:p>
          <w:p w14:paraId="4D8D353A" w14:textId="77777777" w:rsidR="0059397C" w:rsidRDefault="0000000B">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VOTE: </w:t>
            </w:r>
            <w:r>
              <w:rPr>
                <w:rFonts w:ascii="Times New Roman" w:eastAsia="Times New Roman" w:hAnsi="Times New Roman" w:cs="Times New Roman"/>
                <w:b/>
                <w:sz w:val="24"/>
                <w:szCs w:val="24"/>
                <w:highlight w:val="yellow"/>
              </w:rPr>
              <w:t>Approved</w:t>
            </w:r>
          </w:p>
          <w:p w14:paraId="3D3FCD8F" w14:textId="77777777" w:rsidR="0059397C" w:rsidRDefault="0000000B">
            <w:pP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highlight w:val="yellow"/>
              </w:rPr>
              <w:t xml:space="preserve">         </w:t>
            </w:r>
          </w:p>
        </w:tc>
      </w:tr>
      <w:tr w:rsidR="0059397C" w14:paraId="33AF4DEF" w14:textId="77777777">
        <w:trPr>
          <w:trHeight w:val="461"/>
        </w:trPr>
        <w:tc>
          <w:tcPr>
            <w:tcW w:w="709" w:type="dxa"/>
          </w:tcPr>
          <w:p w14:paraId="305AC569" w14:textId="77777777" w:rsidR="0059397C" w:rsidRDefault="0059397C">
            <w:pPr>
              <w:rPr>
                <w:rFonts w:ascii="Times New Roman" w:eastAsia="Times New Roman" w:hAnsi="Times New Roman" w:cs="Times New Roman"/>
                <w:color w:val="000000"/>
                <w:sz w:val="24"/>
                <w:szCs w:val="24"/>
              </w:rPr>
            </w:pPr>
          </w:p>
          <w:p w14:paraId="2554239D"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p w14:paraId="27E7090A" w14:textId="77777777" w:rsidR="0059397C" w:rsidRDefault="0059397C">
            <w:pPr>
              <w:rPr>
                <w:rFonts w:ascii="Times New Roman" w:eastAsia="Times New Roman" w:hAnsi="Times New Roman" w:cs="Times New Roman"/>
                <w:color w:val="000000"/>
                <w:sz w:val="24"/>
                <w:szCs w:val="24"/>
              </w:rPr>
            </w:pPr>
          </w:p>
          <w:p w14:paraId="655297A7" w14:textId="77777777" w:rsidR="0059397C" w:rsidRDefault="0059397C">
            <w:pPr>
              <w:rPr>
                <w:rFonts w:ascii="Times New Roman" w:eastAsia="Times New Roman" w:hAnsi="Times New Roman" w:cs="Times New Roman"/>
                <w:color w:val="000000"/>
                <w:sz w:val="24"/>
                <w:szCs w:val="24"/>
              </w:rPr>
            </w:pPr>
          </w:p>
          <w:p w14:paraId="2C90C566" w14:textId="77777777" w:rsidR="0059397C" w:rsidRDefault="0059397C">
            <w:pPr>
              <w:rPr>
                <w:rFonts w:ascii="Times New Roman" w:eastAsia="Times New Roman" w:hAnsi="Times New Roman" w:cs="Times New Roman"/>
                <w:color w:val="000000"/>
                <w:sz w:val="24"/>
                <w:szCs w:val="24"/>
              </w:rPr>
            </w:pPr>
          </w:p>
          <w:p w14:paraId="48F1AAD4" w14:textId="77777777" w:rsidR="0059397C" w:rsidRDefault="0059397C">
            <w:pPr>
              <w:rPr>
                <w:rFonts w:ascii="Times New Roman" w:eastAsia="Times New Roman" w:hAnsi="Times New Roman" w:cs="Times New Roman"/>
                <w:color w:val="000000"/>
                <w:sz w:val="24"/>
                <w:szCs w:val="24"/>
              </w:rPr>
            </w:pPr>
          </w:p>
          <w:p w14:paraId="7A335982" w14:textId="77777777" w:rsidR="0059397C" w:rsidRDefault="0059397C">
            <w:pPr>
              <w:rPr>
                <w:rFonts w:ascii="Times New Roman" w:eastAsia="Times New Roman" w:hAnsi="Times New Roman" w:cs="Times New Roman"/>
                <w:color w:val="000000"/>
                <w:sz w:val="24"/>
                <w:szCs w:val="24"/>
              </w:rPr>
            </w:pPr>
          </w:p>
          <w:p w14:paraId="1EFDCFE8" w14:textId="77777777" w:rsidR="0059397C" w:rsidRDefault="0059397C">
            <w:pPr>
              <w:rPr>
                <w:rFonts w:ascii="Times New Roman" w:eastAsia="Times New Roman" w:hAnsi="Times New Roman" w:cs="Times New Roman"/>
                <w:color w:val="000000"/>
                <w:sz w:val="24"/>
                <w:szCs w:val="24"/>
              </w:rPr>
            </w:pPr>
          </w:p>
          <w:p w14:paraId="0A1DBE8B" w14:textId="77777777" w:rsidR="0059397C" w:rsidRDefault="0059397C">
            <w:pPr>
              <w:rPr>
                <w:rFonts w:ascii="Times New Roman" w:eastAsia="Times New Roman" w:hAnsi="Times New Roman" w:cs="Times New Roman"/>
                <w:color w:val="000000"/>
                <w:sz w:val="24"/>
                <w:szCs w:val="24"/>
              </w:rPr>
            </w:pPr>
          </w:p>
          <w:p w14:paraId="32238402" w14:textId="77777777" w:rsidR="0059397C" w:rsidRDefault="0059397C">
            <w:pPr>
              <w:rPr>
                <w:rFonts w:ascii="Times New Roman" w:eastAsia="Times New Roman" w:hAnsi="Times New Roman" w:cs="Times New Roman"/>
                <w:color w:val="000000"/>
                <w:sz w:val="24"/>
                <w:szCs w:val="24"/>
              </w:rPr>
            </w:pPr>
          </w:p>
          <w:p w14:paraId="178C0C55" w14:textId="77777777" w:rsidR="0059397C" w:rsidRDefault="0059397C">
            <w:pPr>
              <w:rPr>
                <w:rFonts w:ascii="Times New Roman" w:eastAsia="Times New Roman" w:hAnsi="Times New Roman" w:cs="Times New Roman"/>
                <w:color w:val="000000"/>
                <w:sz w:val="24"/>
                <w:szCs w:val="24"/>
              </w:rPr>
            </w:pPr>
          </w:p>
          <w:p w14:paraId="72C1D6EB"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8378" w:type="dxa"/>
          </w:tcPr>
          <w:p w14:paraId="115EDE80" w14:textId="77777777" w:rsidR="0059397C" w:rsidRDefault="0000000B">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HIGHWAY, RIGHTS OF WAY AND ALLIED MATTERS</w:t>
            </w:r>
          </w:p>
          <w:p w14:paraId="7F8A81FA" w14:textId="77777777" w:rsidR="0059397C" w:rsidRDefault="0000000B">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Innox</w:t>
            </w:r>
            <w:proofErr w:type="spellEnd"/>
            <w:r>
              <w:rPr>
                <w:rFonts w:ascii="Times New Roman" w:eastAsia="Times New Roman" w:hAnsi="Times New Roman" w:cs="Times New Roman"/>
                <w:color w:val="000000"/>
                <w:sz w:val="24"/>
                <w:szCs w:val="24"/>
              </w:rPr>
              <w:t xml:space="preserve"> Field – EPC will identify which routes are currently overgrown, then consider what funds are available to EPC to potentially employ a worker to maintain the PROW, as was previously the</w:t>
            </w:r>
            <w:r>
              <w:rPr>
                <w:rFonts w:ascii="Times New Roman" w:eastAsia="Times New Roman" w:hAnsi="Times New Roman" w:cs="Times New Roman"/>
                <w:sz w:val="24"/>
                <w:szCs w:val="24"/>
              </w:rPr>
              <w:t xml:space="preserve"> case. </w:t>
            </w:r>
            <w:r>
              <w:rPr>
                <w:rFonts w:ascii="Times New Roman" w:eastAsia="Times New Roman" w:hAnsi="Times New Roman" w:cs="Times New Roman"/>
                <w:color w:val="000000"/>
                <w:sz w:val="24"/>
                <w:szCs w:val="24"/>
              </w:rPr>
              <w:t xml:space="preserve">EPC has received a number of complaints about the state of footpaths, particularly </w:t>
            </w:r>
            <w:r>
              <w:rPr>
                <w:rFonts w:ascii="Times New Roman" w:eastAsia="Times New Roman" w:hAnsi="Times New Roman" w:cs="Times New Roman"/>
                <w:sz w:val="24"/>
                <w:szCs w:val="24"/>
              </w:rPr>
              <w:t xml:space="preserve">across </w:t>
            </w:r>
            <w:proofErr w:type="spellStart"/>
            <w:r>
              <w:rPr>
                <w:rFonts w:ascii="Times New Roman" w:eastAsia="Times New Roman" w:hAnsi="Times New Roman" w:cs="Times New Roman"/>
                <w:sz w:val="24"/>
                <w:szCs w:val="24"/>
              </w:rPr>
              <w:t>Innox</w:t>
            </w:r>
            <w:proofErr w:type="spellEnd"/>
            <w:r>
              <w:rPr>
                <w:rFonts w:ascii="Times New Roman" w:eastAsia="Times New Roman" w:hAnsi="Times New Roman" w:cs="Times New Roman"/>
                <w:color w:val="000000"/>
                <w:sz w:val="24"/>
                <w:szCs w:val="24"/>
              </w:rPr>
              <w:t xml:space="preserve"> field. The footpath BA11/8 (along </w:t>
            </w:r>
            <w:proofErr w:type="gramStart"/>
            <w:r>
              <w:rPr>
                <w:rFonts w:ascii="Times New Roman" w:eastAsia="Times New Roman" w:hAnsi="Times New Roman" w:cs="Times New Roman"/>
                <w:color w:val="000000"/>
                <w:sz w:val="24"/>
                <w:szCs w:val="24"/>
              </w:rPr>
              <w:t>Rectory Farm lane</w:t>
            </w:r>
            <w:proofErr w:type="gramEnd"/>
            <w:r>
              <w:rPr>
                <w:rFonts w:ascii="Times New Roman" w:eastAsia="Times New Roman" w:hAnsi="Times New Roman" w:cs="Times New Roman"/>
                <w:color w:val="000000"/>
                <w:sz w:val="24"/>
                <w:szCs w:val="24"/>
              </w:rPr>
              <w:t xml:space="preserve"> to Englishcombe Road, leading past old vicarage, pig farm, fern cottage, rose cottage, chapel house and the </w:t>
            </w:r>
            <w:r>
              <w:rPr>
                <w:rFonts w:ascii="Times New Roman" w:eastAsia="Times New Roman" w:hAnsi="Times New Roman" w:cs="Times New Roman"/>
                <w:color w:val="000000"/>
                <w:sz w:val="24"/>
                <w:szCs w:val="24"/>
              </w:rPr>
              <w:t xml:space="preserve">chapel) is particularly overgrown. </w:t>
            </w:r>
            <w:proofErr w:type="gramStart"/>
            <w:r>
              <w:rPr>
                <w:rFonts w:ascii="Times New Roman" w:eastAsia="Times New Roman" w:hAnsi="Times New Roman" w:cs="Times New Roman"/>
                <w:color w:val="000000"/>
                <w:sz w:val="24"/>
                <w:szCs w:val="24"/>
              </w:rPr>
              <w:t>Cllr  McCabe</w:t>
            </w:r>
            <w:proofErr w:type="gramEnd"/>
            <w:r>
              <w:rPr>
                <w:rFonts w:ascii="Times New Roman" w:eastAsia="Times New Roman" w:hAnsi="Times New Roman" w:cs="Times New Roman"/>
                <w:color w:val="000000"/>
                <w:sz w:val="24"/>
                <w:szCs w:val="24"/>
              </w:rPr>
              <w:t xml:space="preserve"> notes that nearby path BA11/3 is also becoming impassable. EPC views that the responsibility of the upkeep of these fields lies is the current owner(s)</w:t>
            </w:r>
          </w:p>
          <w:p w14:paraId="7FA95DD6"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yellow"/>
              </w:rPr>
              <w:t>Action: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Clerk will notify Tim Hanes at BANES of the situ</w:t>
            </w:r>
            <w:r>
              <w:rPr>
                <w:rFonts w:ascii="Times New Roman" w:eastAsia="Times New Roman" w:hAnsi="Times New Roman" w:cs="Times New Roman"/>
                <w:color w:val="000000"/>
                <w:sz w:val="24"/>
                <w:szCs w:val="24"/>
              </w:rPr>
              <w:t xml:space="preserve">ation with the walkways, requesting that they be maintained </w:t>
            </w:r>
          </w:p>
          <w:p w14:paraId="1F81CB10" w14:textId="77777777" w:rsidR="0059397C" w:rsidRDefault="0000000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Community Speed Watch Update</w:t>
            </w:r>
          </w:p>
          <w:p w14:paraId="5157E314"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currently ongoing. RL notes that </w:t>
            </w:r>
            <w:r>
              <w:rPr>
                <w:rFonts w:ascii="Times New Roman" w:eastAsia="Times New Roman" w:hAnsi="Times New Roman" w:cs="Times New Roman"/>
                <w:sz w:val="24"/>
                <w:szCs w:val="24"/>
              </w:rPr>
              <w:t>authorities are less</w:t>
            </w:r>
            <w:r>
              <w:rPr>
                <w:rFonts w:ascii="Times New Roman" w:eastAsia="Times New Roman" w:hAnsi="Times New Roman" w:cs="Times New Roman"/>
                <w:color w:val="000000"/>
                <w:sz w:val="24"/>
                <w:szCs w:val="24"/>
              </w:rPr>
              <w:t xml:space="preserve"> likely to act without strong objective </w:t>
            </w:r>
            <w:proofErr w:type="gramStart"/>
            <w:r>
              <w:rPr>
                <w:rFonts w:ascii="Times New Roman" w:eastAsia="Times New Roman" w:hAnsi="Times New Roman" w:cs="Times New Roman"/>
                <w:color w:val="000000"/>
                <w:sz w:val="24"/>
                <w:szCs w:val="24"/>
              </w:rPr>
              <w:t>evidence.(</w:t>
            </w:r>
            <w:proofErr w:type="gramEnd"/>
            <w:r>
              <w:rPr>
                <w:rFonts w:ascii="Times New Roman" w:eastAsia="Times New Roman" w:hAnsi="Times New Roman" w:cs="Times New Roman"/>
                <w:color w:val="000000"/>
                <w:sz w:val="24"/>
                <w:szCs w:val="24"/>
              </w:rPr>
              <w:t xml:space="preserve">use </w:t>
            </w:r>
            <w:r>
              <w:rPr>
                <w:rFonts w:ascii="Times New Roman" w:eastAsia="Times New Roman" w:hAnsi="Times New Roman" w:cs="Times New Roman"/>
                <w:sz w:val="24"/>
                <w:szCs w:val="24"/>
              </w:rPr>
              <w:t xml:space="preserve">of the  mobile app itself  might do so). </w:t>
            </w:r>
            <w:r>
              <w:rPr>
                <w:rFonts w:ascii="Times New Roman" w:eastAsia="Times New Roman" w:hAnsi="Times New Roman" w:cs="Times New Roman"/>
                <w:color w:val="000000"/>
                <w:sz w:val="24"/>
                <w:szCs w:val="24"/>
              </w:rPr>
              <w:t>BH advises</w:t>
            </w:r>
            <w:r>
              <w:rPr>
                <w:rFonts w:ascii="Times New Roman" w:eastAsia="Times New Roman" w:hAnsi="Times New Roman" w:cs="Times New Roman"/>
                <w:color w:val="000000"/>
                <w:sz w:val="24"/>
                <w:szCs w:val="24"/>
              </w:rPr>
              <w:t xml:space="preserve"> those undertaking the CSA </w:t>
            </w:r>
            <w:r>
              <w:rPr>
                <w:rFonts w:ascii="Times New Roman" w:eastAsia="Times New Roman" w:hAnsi="Times New Roman" w:cs="Times New Roman"/>
                <w:sz w:val="24"/>
                <w:szCs w:val="24"/>
              </w:rPr>
              <w:t>not to take</w:t>
            </w:r>
            <w:r>
              <w:rPr>
                <w:rFonts w:ascii="Times New Roman" w:eastAsia="Times New Roman" w:hAnsi="Times New Roman" w:cs="Times New Roman"/>
                <w:color w:val="000000"/>
                <w:sz w:val="24"/>
                <w:szCs w:val="24"/>
              </w:rPr>
              <w:t xml:space="preserve"> part in </w:t>
            </w:r>
            <w:r>
              <w:rPr>
                <w:rFonts w:ascii="Times New Roman" w:eastAsia="Times New Roman" w:hAnsi="Times New Roman" w:cs="Times New Roman"/>
                <w:sz w:val="24"/>
                <w:szCs w:val="24"/>
              </w:rPr>
              <w:t>this exercise a</w:t>
            </w:r>
            <w:r>
              <w:rPr>
                <w:rFonts w:ascii="Times New Roman" w:eastAsia="Times New Roman" w:hAnsi="Times New Roman" w:cs="Times New Roman"/>
                <w:color w:val="000000"/>
                <w:sz w:val="24"/>
                <w:szCs w:val="24"/>
              </w:rPr>
              <w:t xml:space="preserve">lone, due to potential confrontation with members </w:t>
            </w:r>
            <w:r>
              <w:rPr>
                <w:rFonts w:ascii="Times New Roman" w:eastAsia="Times New Roman" w:hAnsi="Times New Roman" w:cs="Times New Roman"/>
                <w:sz w:val="24"/>
                <w:szCs w:val="24"/>
              </w:rPr>
              <w:t>of the public</w:t>
            </w:r>
            <w:r>
              <w:rPr>
                <w:rFonts w:ascii="Times New Roman" w:eastAsia="Times New Roman" w:hAnsi="Times New Roman" w:cs="Times New Roman"/>
                <w:color w:val="000000"/>
                <w:sz w:val="24"/>
                <w:szCs w:val="24"/>
              </w:rPr>
              <w:t xml:space="preserve">. </w:t>
            </w:r>
          </w:p>
        </w:tc>
      </w:tr>
      <w:tr w:rsidR="0059397C" w14:paraId="59B50667" w14:textId="77777777">
        <w:trPr>
          <w:trHeight w:val="503"/>
        </w:trPr>
        <w:tc>
          <w:tcPr>
            <w:tcW w:w="709" w:type="dxa"/>
          </w:tcPr>
          <w:p w14:paraId="674D913B"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378" w:type="dxa"/>
          </w:tcPr>
          <w:p w14:paraId="25C9623F" w14:textId="77777777" w:rsidR="0059397C" w:rsidRDefault="0000000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CIL expenditure report: Parish notice board and paving, defibrillator etc</w:t>
            </w:r>
          </w:p>
          <w:p w14:paraId="39CACE3F"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Planned uses for CIL money include the refurbishment of ‘Englishcombe’ signage and noticeboard, two defibrillators for the </w:t>
            </w:r>
            <w:proofErr w:type="gramStart"/>
            <w:r>
              <w:rPr>
                <w:rFonts w:ascii="Times New Roman" w:eastAsia="Times New Roman" w:hAnsi="Times New Roman" w:cs="Times New Roman"/>
                <w:color w:val="000000"/>
                <w:sz w:val="24"/>
                <w:szCs w:val="24"/>
              </w:rPr>
              <w:t xml:space="preserve">village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WH</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volunteered to </w:t>
            </w:r>
            <w:proofErr w:type="spellStart"/>
            <w:r>
              <w:rPr>
                <w:rFonts w:ascii="Times New Roman" w:eastAsia="Times New Roman" w:hAnsi="Times New Roman" w:cs="Times New Roman"/>
                <w:sz w:val="24"/>
                <w:szCs w:val="24"/>
              </w:rPr>
              <w:t>produced</w:t>
            </w:r>
            <w:proofErr w:type="spellEnd"/>
            <w:r>
              <w:rPr>
                <w:rFonts w:ascii="Times New Roman" w:eastAsia="Times New Roman" w:hAnsi="Times New Roman" w:cs="Times New Roman"/>
                <w:sz w:val="24"/>
                <w:szCs w:val="24"/>
              </w:rPr>
              <w:t xml:space="preserve"> a report</w:t>
            </w:r>
            <w:r>
              <w:rPr>
                <w:rFonts w:ascii="Times New Roman" w:eastAsia="Times New Roman" w:hAnsi="Times New Roman" w:cs="Times New Roman"/>
                <w:color w:val="000000"/>
                <w:sz w:val="24"/>
                <w:szCs w:val="24"/>
              </w:rPr>
              <w:t xml:space="preserve"> on the options</w:t>
            </w:r>
            <w:r>
              <w:rPr>
                <w:rFonts w:ascii="Times New Roman" w:eastAsia="Times New Roman" w:hAnsi="Times New Roman" w:cs="Times New Roman"/>
                <w:color w:val="000000"/>
                <w:sz w:val="24"/>
                <w:szCs w:val="24"/>
              </w:rPr>
              <w:t xml:space="preserve"> available to EPC for the procurement of the defibs, including cost and installation. </w:t>
            </w:r>
            <w:proofErr w:type="gramStart"/>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Executors</w:t>
            </w:r>
            <w:proofErr w:type="gramEnd"/>
            <w:r>
              <w:rPr>
                <w:rFonts w:ascii="Times New Roman" w:eastAsia="Times New Roman" w:hAnsi="Times New Roman" w:cs="Times New Roman"/>
                <w:sz w:val="24"/>
                <w:szCs w:val="24"/>
              </w:rPr>
              <w:t xml:space="preserve"> of the late Jenny Walker’s estate have to </w:t>
            </w:r>
            <w:r>
              <w:rPr>
                <w:rFonts w:ascii="Times New Roman" w:eastAsia="Times New Roman" w:hAnsi="Times New Roman" w:cs="Times New Roman"/>
                <w:color w:val="000000"/>
                <w:sz w:val="24"/>
                <w:szCs w:val="24"/>
              </w:rPr>
              <w:t>approv</w:t>
            </w:r>
            <w:r>
              <w:rPr>
                <w:rFonts w:ascii="Times New Roman" w:eastAsia="Times New Roman" w:hAnsi="Times New Roman" w:cs="Times New Roman"/>
                <w:sz w:val="24"/>
                <w:szCs w:val="24"/>
              </w:rPr>
              <w:t>e expenditure of the £1500 set aside for such.</w:t>
            </w:r>
            <w:r>
              <w:rPr>
                <w:rFonts w:ascii="Times New Roman" w:eastAsia="Times New Roman" w:hAnsi="Times New Roman" w:cs="Times New Roman"/>
                <w:color w:val="000000"/>
                <w:sz w:val="24"/>
                <w:szCs w:val="24"/>
              </w:rPr>
              <w:t xml:space="preserve"> EPC would like to </w:t>
            </w:r>
            <w:r>
              <w:rPr>
                <w:rFonts w:ascii="Times New Roman" w:eastAsia="Times New Roman" w:hAnsi="Times New Roman" w:cs="Times New Roman"/>
                <w:sz w:val="24"/>
                <w:szCs w:val="24"/>
              </w:rPr>
              <w:t>thank</w:t>
            </w:r>
            <w:r>
              <w:rPr>
                <w:rFonts w:ascii="Times New Roman" w:eastAsia="Times New Roman" w:hAnsi="Times New Roman" w:cs="Times New Roman"/>
                <w:color w:val="000000"/>
                <w:sz w:val="24"/>
                <w:szCs w:val="24"/>
              </w:rPr>
              <w:t xml:space="preserve"> WH for the </w:t>
            </w:r>
            <w:r>
              <w:rPr>
                <w:rFonts w:ascii="Times New Roman" w:eastAsia="Times New Roman" w:hAnsi="Times New Roman" w:cs="Times New Roman"/>
                <w:sz w:val="24"/>
                <w:szCs w:val="24"/>
              </w:rPr>
              <w:t>research that he and Wini</w:t>
            </w:r>
            <w:r>
              <w:rPr>
                <w:rFonts w:ascii="Times New Roman" w:eastAsia="Times New Roman" w:hAnsi="Times New Roman" w:cs="Times New Roman"/>
                <w:sz w:val="24"/>
                <w:szCs w:val="24"/>
              </w:rPr>
              <w:t>fred Huggett had done so far.</w:t>
            </w:r>
          </w:p>
          <w:p w14:paraId="34572C0A"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Parish Notice Board: </w:t>
            </w:r>
            <w:r>
              <w:rPr>
                <w:rFonts w:ascii="Times New Roman" w:eastAsia="Times New Roman" w:hAnsi="Times New Roman" w:cs="Times New Roman"/>
                <w:color w:val="000000"/>
                <w:sz w:val="24"/>
                <w:szCs w:val="24"/>
              </w:rPr>
              <w:t xml:space="preserve">RL explained that the refurbishment of the </w:t>
            </w:r>
            <w:r>
              <w:rPr>
                <w:rFonts w:ascii="Times New Roman" w:eastAsia="Times New Roman" w:hAnsi="Times New Roman" w:cs="Times New Roman"/>
                <w:sz w:val="24"/>
                <w:szCs w:val="24"/>
              </w:rPr>
              <w:t>Notice board</w:t>
            </w:r>
            <w:r>
              <w:rPr>
                <w:rFonts w:ascii="Times New Roman" w:eastAsia="Times New Roman" w:hAnsi="Times New Roman" w:cs="Times New Roman"/>
                <w:color w:val="000000"/>
                <w:sz w:val="24"/>
                <w:szCs w:val="24"/>
              </w:rPr>
              <w:t xml:space="preserve"> would not re</w:t>
            </w:r>
            <w:r>
              <w:rPr>
                <w:rFonts w:ascii="Times New Roman" w:eastAsia="Times New Roman" w:hAnsi="Times New Roman" w:cs="Times New Roman"/>
                <w:sz w:val="24"/>
                <w:szCs w:val="24"/>
              </w:rPr>
              <w:t>quire the removal of the supporting</w:t>
            </w:r>
            <w:r>
              <w:rPr>
                <w:rFonts w:ascii="Times New Roman" w:eastAsia="Times New Roman" w:hAnsi="Times New Roman" w:cs="Times New Roman"/>
                <w:color w:val="000000"/>
                <w:sz w:val="24"/>
                <w:szCs w:val="24"/>
              </w:rPr>
              <w:t xml:space="preserve"> posts</w:t>
            </w:r>
            <w:r>
              <w:rPr>
                <w:rFonts w:ascii="Times New Roman" w:eastAsia="Times New Roman" w:hAnsi="Times New Roman" w:cs="Times New Roman"/>
                <w:sz w:val="24"/>
                <w:szCs w:val="24"/>
              </w:rPr>
              <w:t>.</w:t>
            </w:r>
          </w:p>
          <w:p w14:paraId="0F415DB8"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yellow"/>
              </w:rPr>
              <w:t>Action: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RL will inquire as to the costs involved of renovation of </w:t>
            </w:r>
            <w:r>
              <w:rPr>
                <w:rFonts w:ascii="Times New Roman" w:eastAsia="Times New Roman" w:hAnsi="Times New Roman" w:cs="Times New Roman"/>
                <w:sz w:val="24"/>
                <w:szCs w:val="24"/>
              </w:rPr>
              <w:t xml:space="preserve">the board.  </w:t>
            </w:r>
            <w:proofErr w:type="gramStart"/>
            <w:r>
              <w:rPr>
                <w:rFonts w:ascii="Times New Roman" w:eastAsia="Times New Roman" w:hAnsi="Times New Roman" w:cs="Times New Roman"/>
                <w:sz w:val="24"/>
                <w:szCs w:val="24"/>
              </w:rPr>
              <w:t>The  C</w:t>
            </w:r>
            <w:r>
              <w:rPr>
                <w:rFonts w:ascii="Times New Roman" w:eastAsia="Times New Roman" w:hAnsi="Times New Roman" w:cs="Times New Roman"/>
                <w:color w:val="000000"/>
                <w:sz w:val="24"/>
                <w:szCs w:val="24"/>
              </w:rPr>
              <w:t>lerk</w:t>
            </w:r>
            <w:proofErr w:type="gramEnd"/>
            <w:r>
              <w:rPr>
                <w:rFonts w:ascii="Times New Roman" w:eastAsia="Times New Roman" w:hAnsi="Times New Roman" w:cs="Times New Roman"/>
                <w:color w:val="000000"/>
                <w:sz w:val="24"/>
                <w:szCs w:val="24"/>
              </w:rPr>
              <w:t xml:space="preserve"> will verify the expiration date for the use of the CIL funds.</w:t>
            </w:r>
          </w:p>
        </w:tc>
      </w:tr>
      <w:tr w:rsidR="0059397C" w14:paraId="64CBB1BB" w14:textId="77777777">
        <w:trPr>
          <w:trHeight w:val="503"/>
        </w:trPr>
        <w:tc>
          <w:tcPr>
            <w:tcW w:w="709" w:type="dxa"/>
          </w:tcPr>
          <w:p w14:paraId="10C37DDB"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8378" w:type="dxa"/>
          </w:tcPr>
          <w:p w14:paraId="36BFE545" w14:textId="77777777" w:rsidR="0059397C" w:rsidRDefault="0000000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Conservation area and AONB reports</w:t>
            </w:r>
          </w:p>
          <w:p w14:paraId="7ACB5012" w14:textId="77777777" w:rsidR="0059397C" w:rsidRDefault="0000000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Issue ongoing, BH to update 2012 Englishcombe </w:t>
            </w:r>
            <w:r>
              <w:rPr>
                <w:rFonts w:ascii="Times New Roman" w:eastAsia="Times New Roman" w:hAnsi="Times New Roman" w:cs="Times New Roman"/>
                <w:sz w:val="24"/>
                <w:szCs w:val="24"/>
              </w:rPr>
              <w:t xml:space="preserve">Conservation Area report </w:t>
            </w:r>
          </w:p>
        </w:tc>
      </w:tr>
      <w:tr w:rsidR="0059397C" w14:paraId="16064713" w14:textId="77777777">
        <w:trPr>
          <w:trHeight w:val="503"/>
        </w:trPr>
        <w:tc>
          <w:tcPr>
            <w:tcW w:w="709" w:type="dxa"/>
          </w:tcPr>
          <w:p w14:paraId="756E420D"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tc>
        <w:tc>
          <w:tcPr>
            <w:tcW w:w="8378" w:type="dxa"/>
          </w:tcPr>
          <w:p w14:paraId="21E8D4E0" w14:textId="77777777" w:rsidR="0059397C" w:rsidRDefault="0000000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Neighbourhood Plan 2014-</w:t>
            </w:r>
            <w:proofErr w:type="gramStart"/>
            <w:r>
              <w:rPr>
                <w:rFonts w:ascii="Times New Roman" w:eastAsia="Times New Roman" w:hAnsi="Times New Roman" w:cs="Times New Roman"/>
                <w:b/>
                <w:color w:val="000000"/>
                <w:sz w:val="24"/>
                <w:szCs w:val="24"/>
              </w:rPr>
              <w:t>2034  (</w:t>
            </w:r>
            <w:proofErr w:type="gramEnd"/>
            <w:r>
              <w:rPr>
                <w:rFonts w:ascii="Times New Roman" w:eastAsia="Times New Roman" w:hAnsi="Times New Roman" w:cs="Times New Roman"/>
                <w:b/>
                <w:color w:val="000000"/>
                <w:sz w:val="24"/>
                <w:szCs w:val="24"/>
              </w:rPr>
              <w:t>update)</w:t>
            </w:r>
          </w:p>
          <w:p w14:paraId="7C3B5B6E"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BH: Unclear whether any action would be taken were EPC to produce a </w:t>
            </w:r>
            <w:r>
              <w:rPr>
                <w:rFonts w:ascii="Times New Roman" w:eastAsia="Times New Roman" w:hAnsi="Times New Roman" w:cs="Times New Roman"/>
                <w:sz w:val="24"/>
                <w:szCs w:val="24"/>
              </w:rPr>
              <w:t>new Neighbourhood</w:t>
            </w:r>
            <w:r>
              <w:rPr>
                <w:rFonts w:ascii="Times New Roman" w:eastAsia="Times New Roman" w:hAnsi="Times New Roman" w:cs="Times New Roman"/>
                <w:color w:val="000000"/>
                <w:sz w:val="24"/>
                <w:szCs w:val="24"/>
              </w:rPr>
              <w:t xml:space="preserve"> Plan. MM </w:t>
            </w:r>
            <w:r>
              <w:rPr>
                <w:rFonts w:ascii="Times New Roman" w:eastAsia="Times New Roman" w:hAnsi="Times New Roman" w:cs="Times New Roman"/>
                <w:sz w:val="24"/>
                <w:szCs w:val="24"/>
              </w:rPr>
              <w:t>recommends the council</w:t>
            </w:r>
            <w:r>
              <w:rPr>
                <w:rFonts w:ascii="Times New Roman" w:eastAsia="Times New Roman" w:hAnsi="Times New Roman" w:cs="Times New Roman"/>
                <w:color w:val="000000"/>
                <w:sz w:val="24"/>
                <w:szCs w:val="24"/>
              </w:rPr>
              <w:t xml:space="preserve"> look into the Neighbour Plan, and consider changes in future meetings. BH suggests EPC put up th</w:t>
            </w:r>
            <w:r>
              <w:rPr>
                <w:rFonts w:ascii="Times New Roman" w:eastAsia="Times New Roman" w:hAnsi="Times New Roman" w:cs="Times New Roman"/>
                <w:color w:val="000000"/>
                <w:sz w:val="24"/>
                <w:szCs w:val="24"/>
              </w:rPr>
              <w:t>e plan onto the website.</w:t>
            </w:r>
          </w:p>
          <w:p w14:paraId="0C2F84CC"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yellow"/>
              </w:rPr>
              <w:t>Action:</w:t>
            </w:r>
            <w:r>
              <w:rPr>
                <w:rFonts w:ascii="Times New Roman" w:eastAsia="Times New Roman" w:hAnsi="Times New Roman" w:cs="Times New Roman"/>
                <w:color w:val="000000"/>
                <w:sz w:val="24"/>
                <w:szCs w:val="24"/>
              </w:rPr>
              <w:t xml:space="preserve"> Clerk will send the NP out for councillors to consider, any potential changes or updates to be discussed in future meetings. Neighbourhood Plan will be uploaded onto new site.</w:t>
            </w:r>
          </w:p>
        </w:tc>
      </w:tr>
      <w:tr w:rsidR="0059397C" w14:paraId="536C1A94" w14:textId="77777777">
        <w:trPr>
          <w:trHeight w:val="503"/>
        </w:trPr>
        <w:tc>
          <w:tcPr>
            <w:tcW w:w="709" w:type="dxa"/>
          </w:tcPr>
          <w:p w14:paraId="09E169E4"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378" w:type="dxa"/>
          </w:tcPr>
          <w:p w14:paraId="27A7F5F8" w14:textId="77777777" w:rsidR="0059397C" w:rsidRDefault="0000000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Millstream / Orchard / Wheelwright’s report</w:t>
            </w:r>
          </w:p>
          <w:p w14:paraId="7193F006"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BH confirms Millstream is good condition and maintenance continues. </w:t>
            </w:r>
          </w:p>
        </w:tc>
      </w:tr>
      <w:tr w:rsidR="0059397C" w14:paraId="4B04F3A4" w14:textId="77777777">
        <w:trPr>
          <w:trHeight w:val="503"/>
        </w:trPr>
        <w:tc>
          <w:tcPr>
            <w:tcW w:w="709" w:type="dxa"/>
          </w:tcPr>
          <w:p w14:paraId="7544781A"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8378" w:type="dxa"/>
          </w:tcPr>
          <w:p w14:paraId="5EC08391" w14:textId="77777777" w:rsidR="0059397C" w:rsidRDefault="0000000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Parish website progress</w:t>
            </w:r>
          </w:p>
          <w:p w14:paraId="1A8430EA"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Clerk: Website is currently under construction and good progress has been made. Site is nearing completion. Councillor AC and Clerk continue to populate the s</w:t>
            </w:r>
            <w:r>
              <w:rPr>
                <w:rFonts w:ascii="Times New Roman" w:eastAsia="Times New Roman" w:hAnsi="Times New Roman" w:cs="Times New Roman"/>
                <w:color w:val="000000"/>
                <w:sz w:val="24"/>
                <w:szCs w:val="24"/>
              </w:rPr>
              <w:t xml:space="preserve">ite with relevant info BH: suggests finding images of the area to use on the site. </w:t>
            </w:r>
          </w:p>
          <w:p w14:paraId="5C552F50"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Clerk will be in contact with AC about the site to offer an update to EPC about </w:t>
            </w:r>
            <w:r>
              <w:rPr>
                <w:rFonts w:ascii="Times New Roman" w:eastAsia="Times New Roman" w:hAnsi="Times New Roman" w:cs="Times New Roman"/>
                <w:sz w:val="24"/>
                <w:szCs w:val="24"/>
              </w:rPr>
              <w:t>the timing of introduction.</w:t>
            </w:r>
          </w:p>
        </w:tc>
      </w:tr>
      <w:tr w:rsidR="0059397C" w14:paraId="0441E041" w14:textId="77777777">
        <w:trPr>
          <w:trHeight w:val="503"/>
        </w:trPr>
        <w:tc>
          <w:tcPr>
            <w:tcW w:w="709" w:type="dxa"/>
          </w:tcPr>
          <w:p w14:paraId="1803C3C8"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8378" w:type="dxa"/>
          </w:tcPr>
          <w:p w14:paraId="637A8407" w14:textId="77777777" w:rsidR="0059397C" w:rsidRDefault="0000000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Reports: Clerk / District Councillors / Chairman</w:t>
            </w:r>
          </w:p>
          <w:p w14:paraId="6E27FF78" w14:textId="77777777" w:rsidR="0059397C" w:rsidRDefault="0000000B">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Clerk: Fol</w:t>
            </w:r>
            <w:r>
              <w:rPr>
                <w:rFonts w:ascii="Times New Roman" w:eastAsia="Times New Roman" w:hAnsi="Times New Roman" w:cs="Times New Roman"/>
                <w:color w:val="000000"/>
                <w:sz w:val="24"/>
                <w:szCs w:val="24"/>
              </w:rPr>
              <w:t xml:space="preserve">lowing advice from auditor Mr S Pollard, clerk suggests Millstream will need to remain a separate account from the main EPC account, and could potentially be transferred to NatWest independent from the main </w:t>
            </w:r>
            <w:r>
              <w:rPr>
                <w:rFonts w:ascii="Times New Roman" w:eastAsia="Times New Roman" w:hAnsi="Times New Roman" w:cs="Times New Roman"/>
                <w:sz w:val="24"/>
                <w:szCs w:val="24"/>
              </w:rPr>
              <w:t>account</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Action: to ensure this happens. Clerk &amp; </w:t>
            </w:r>
            <w:r>
              <w:rPr>
                <w:rFonts w:ascii="Times New Roman" w:eastAsia="Times New Roman" w:hAnsi="Times New Roman" w:cs="Times New Roman"/>
                <w:b/>
                <w:color w:val="000000"/>
                <w:sz w:val="24"/>
                <w:szCs w:val="24"/>
              </w:rPr>
              <w:t>Chairman</w:t>
            </w:r>
          </w:p>
          <w:p w14:paraId="0F809343" w14:textId="77777777" w:rsidR="0059397C" w:rsidRDefault="0059397C">
            <w:pPr>
              <w:rPr>
                <w:rFonts w:ascii="Times New Roman" w:eastAsia="Times New Roman" w:hAnsi="Times New Roman" w:cs="Times New Roman"/>
                <w:color w:val="000000"/>
                <w:sz w:val="24"/>
                <w:szCs w:val="24"/>
              </w:rPr>
            </w:pPr>
          </w:p>
          <w:p w14:paraId="529E1DC6"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Councillor Matthew </w:t>
            </w:r>
            <w:proofErr w:type="spellStart"/>
            <w:r>
              <w:rPr>
                <w:rFonts w:ascii="Times New Roman" w:eastAsia="Times New Roman" w:hAnsi="Times New Roman" w:cs="Times New Roman"/>
                <w:color w:val="000000"/>
                <w:sz w:val="24"/>
                <w:szCs w:val="24"/>
              </w:rPr>
              <w:t>McCab</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Number of challenges currently facing BANES and local authorities, ‘WE</w:t>
            </w:r>
            <w:r>
              <w:rPr>
                <w:rFonts w:ascii="Times New Roman" w:eastAsia="Times New Roman" w:hAnsi="Times New Roman" w:cs="Times New Roman"/>
                <w:sz w:val="24"/>
                <w:szCs w:val="24"/>
              </w:rPr>
              <w:t>CA Mayor Dan Norris</w:t>
            </w:r>
            <w:r>
              <w:rPr>
                <w:rFonts w:ascii="Times New Roman" w:eastAsia="Times New Roman" w:hAnsi="Times New Roman" w:cs="Times New Roman"/>
                <w:color w:val="FF0000"/>
                <w:sz w:val="24"/>
                <w:szCs w:val="24"/>
              </w:rPr>
              <w:t>’</w:t>
            </w:r>
            <w:r>
              <w:rPr>
                <w:rFonts w:ascii="Times New Roman" w:eastAsia="Times New Roman" w:hAnsi="Times New Roman" w:cs="Times New Roman"/>
                <w:color w:val="000000"/>
                <w:sz w:val="24"/>
                <w:szCs w:val="24"/>
              </w:rPr>
              <w:t xml:space="preserve"> has written to Secretary of State </w:t>
            </w:r>
            <w:r>
              <w:rPr>
                <w:rFonts w:ascii="Times New Roman" w:eastAsia="Times New Roman" w:hAnsi="Times New Roman" w:cs="Times New Roman"/>
                <w:sz w:val="24"/>
                <w:szCs w:val="24"/>
              </w:rPr>
              <w:t xml:space="preserve">for the Environment </w:t>
            </w:r>
            <w:r>
              <w:rPr>
                <w:rFonts w:ascii="Times New Roman" w:eastAsia="Times New Roman" w:hAnsi="Times New Roman" w:cs="Times New Roman"/>
                <w:color w:val="000000"/>
                <w:sz w:val="24"/>
                <w:szCs w:val="24"/>
              </w:rPr>
              <w:t xml:space="preserve">to disband the </w:t>
            </w:r>
            <w:r>
              <w:rPr>
                <w:rFonts w:ascii="Times New Roman" w:eastAsia="Times New Roman" w:hAnsi="Times New Roman" w:cs="Times New Roman"/>
                <w:b/>
                <w:sz w:val="24"/>
                <w:szCs w:val="24"/>
              </w:rPr>
              <w:t>Spatial Development Strategy (</w:t>
            </w:r>
            <w:r>
              <w:rPr>
                <w:rFonts w:ascii="Times New Roman" w:eastAsia="Times New Roman" w:hAnsi="Times New Roman" w:cs="Times New Roman"/>
                <w:color w:val="000000"/>
                <w:sz w:val="24"/>
                <w:szCs w:val="24"/>
              </w:rPr>
              <w:t xml:space="preserve">SDS), which is </w:t>
            </w:r>
            <w:proofErr w:type="gramStart"/>
            <w:r>
              <w:rPr>
                <w:rFonts w:ascii="Times New Roman" w:eastAsia="Times New Roman" w:hAnsi="Times New Roman" w:cs="Times New Roman"/>
                <w:color w:val="000000"/>
                <w:sz w:val="24"/>
                <w:szCs w:val="24"/>
              </w:rPr>
              <w:t>a an</w:t>
            </w:r>
            <w:proofErr w:type="gramEnd"/>
            <w:r>
              <w:rPr>
                <w:rFonts w:ascii="Times New Roman" w:eastAsia="Times New Roman" w:hAnsi="Times New Roman" w:cs="Times New Roman"/>
                <w:color w:val="000000"/>
                <w:sz w:val="24"/>
                <w:szCs w:val="24"/>
              </w:rPr>
              <w:t xml:space="preserve"> unpopular </w:t>
            </w:r>
            <w:r>
              <w:rPr>
                <w:rFonts w:ascii="Times New Roman" w:eastAsia="Times New Roman" w:hAnsi="Times New Roman" w:cs="Times New Roman"/>
                <w:color w:val="000000"/>
                <w:sz w:val="24"/>
                <w:szCs w:val="24"/>
              </w:rPr>
              <w:t xml:space="preserve">position in BANES. MM notes that the </w:t>
            </w:r>
            <w:r>
              <w:rPr>
                <w:rFonts w:ascii="Times New Roman" w:eastAsia="Times New Roman" w:hAnsi="Times New Roman" w:cs="Times New Roman"/>
                <w:sz w:val="24"/>
                <w:szCs w:val="24"/>
              </w:rPr>
              <w:t xml:space="preserve">bus routes </w:t>
            </w:r>
            <w:r>
              <w:rPr>
                <w:rFonts w:ascii="Times New Roman" w:eastAsia="Times New Roman" w:hAnsi="Times New Roman" w:cs="Times New Roman"/>
                <w:color w:val="000000"/>
                <w:sz w:val="24"/>
                <w:szCs w:val="24"/>
              </w:rPr>
              <w:t>throughout the region are currently in a poor state. They are currently running at 75% capacity of pre-covid levels. MM notes that rising fuel costs, and the imminent renewal of contracts have caused much unc</w:t>
            </w:r>
            <w:r>
              <w:rPr>
                <w:rFonts w:ascii="Times New Roman" w:eastAsia="Times New Roman" w:hAnsi="Times New Roman" w:cs="Times New Roman"/>
                <w:color w:val="000000"/>
                <w:sz w:val="24"/>
                <w:szCs w:val="24"/>
              </w:rPr>
              <w:t xml:space="preserve">ertainty; </w:t>
            </w:r>
            <w:proofErr w:type="gramStart"/>
            <w:r>
              <w:rPr>
                <w:rFonts w:ascii="Times New Roman" w:eastAsia="Times New Roman" w:hAnsi="Times New Roman" w:cs="Times New Roman"/>
                <w:color w:val="000000"/>
                <w:sz w:val="24"/>
                <w:szCs w:val="24"/>
              </w:rPr>
              <w:t>this compounds</w:t>
            </w:r>
            <w:proofErr w:type="gramEnd"/>
            <w:r>
              <w:rPr>
                <w:rFonts w:ascii="Times New Roman" w:eastAsia="Times New Roman" w:hAnsi="Times New Roman" w:cs="Times New Roman"/>
                <w:color w:val="000000"/>
                <w:sz w:val="24"/>
                <w:szCs w:val="24"/>
              </w:rPr>
              <w:t xml:space="preserve"> existing problems facing local/rural bus services. </w:t>
            </w:r>
          </w:p>
          <w:p w14:paraId="16E903C2" w14:textId="77777777" w:rsidR="0059397C" w:rsidRDefault="0059397C">
            <w:pPr>
              <w:rPr>
                <w:rFonts w:ascii="Times New Roman" w:eastAsia="Times New Roman" w:hAnsi="Times New Roman" w:cs="Times New Roman"/>
                <w:color w:val="000000"/>
                <w:sz w:val="24"/>
                <w:szCs w:val="24"/>
              </w:rPr>
            </w:pPr>
          </w:p>
        </w:tc>
      </w:tr>
      <w:tr w:rsidR="0059397C" w14:paraId="3627C202" w14:textId="77777777">
        <w:trPr>
          <w:trHeight w:val="503"/>
        </w:trPr>
        <w:tc>
          <w:tcPr>
            <w:tcW w:w="709" w:type="dxa"/>
          </w:tcPr>
          <w:p w14:paraId="6E44C89F" w14:textId="77777777" w:rsidR="0059397C" w:rsidRDefault="000000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8378" w:type="dxa"/>
          </w:tcPr>
          <w:p w14:paraId="5FD15FA4" w14:textId="77777777" w:rsidR="0059397C" w:rsidRDefault="0000000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Dates: Next EPC Meeting with take place: Monday July 18th 2022 at 7.30pm at the Schoolhouse</w:t>
            </w:r>
          </w:p>
          <w:p w14:paraId="7E4EF55C" w14:textId="77777777" w:rsidR="0059397C" w:rsidRDefault="0059397C">
            <w:pPr>
              <w:rPr>
                <w:rFonts w:ascii="Times New Roman" w:eastAsia="Times New Roman" w:hAnsi="Times New Roman" w:cs="Times New Roman"/>
                <w:b/>
                <w:color w:val="000000"/>
                <w:sz w:val="24"/>
                <w:szCs w:val="24"/>
              </w:rPr>
            </w:pPr>
          </w:p>
        </w:tc>
      </w:tr>
    </w:tbl>
    <w:p w14:paraId="2E4A9CAC" w14:textId="77777777" w:rsidR="0059397C" w:rsidRDefault="0059397C">
      <w:pPr>
        <w:rPr>
          <w:rFonts w:ascii="Times New Roman" w:eastAsia="Times New Roman" w:hAnsi="Times New Roman" w:cs="Times New Roman"/>
          <w:b/>
          <w:color w:val="000000"/>
          <w:sz w:val="24"/>
          <w:szCs w:val="24"/>
        </w:rPr>
      </w:pPr>
    </w:p>
    <w:p w14:paraId="7F693312" w14:textId="77777777" w:rsidR="0059397C" w:rsidRDefault="0059397C">
      <w:pPr>
        <w:jc w:val="center"/>
        <w:rPr>
          <w:rFonts w:ascii="Times New Roman" w:eastAsia="Times New Roman" w:hAnsi="Times New Roman" w:cs="Times New Roman"/>
          <w:b/>
          <w:color w:val="000000"/>
          <w:sz w:val="24"/>
          <w:szCs w:val="24"/>
        </w:rPr>
      </w:pPr>
    </w:p>
    <w:p w14:paraId="01D92969" w14:textId="77777777" w:rsidR="0059397C" w:rsidRDefault="0059397C">
      <w:pPr>
        <w:jc w:val="center"/>
        <w:rPr>
          <w:rFonts w:ascii="Arial" w:eastAsia="Arial" w:hAnsi="Arial" w:cs="Arial"/>
          <w:b/>
          <w:color w:val="000000"/>
          <w:sz w:val="36"/>
          <w:szCs w:val="36"/>
        </w:rPr>
      </w:pPr>
    </w:p>
    <w:sectPr w:rsidR="0059397C">
      <w:headerReference w:type="default" r:id="rId7"/>
      <w:pgSz w:w="11906" w:h="16838"/>
      <w:pgMar w:top="1440" w:right="1440" w:bottom="1440" w:left="1275"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6FF2" w14:textId="77777777" w:rsidR="0000000B" w:rsidRDefault="0000000B">
      <w:pPr>
        <w:spacing w:after="0" w:line="240" w:lineRule="auto"/>
      </w:pPr>
      <w:r>
        <w:separator/>
      </w:r>
    </w:p>
  </w:endnote>
  <w:endnote w:type="continuationSeparator" w:id="0">
    <w:p w14:paraId="10F7B22F" w14:textId="77777777" w:rsidR="0000000B" w:rsidRDefault="0000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7C9B" w14:textId="77777777" w:rsidR="0000000B" w:rsidRDefault="0000000B">
      <w:pPr>
        <w:spacing w:after="0" w:line="240" w:lineRule="auto"/>
      </w:pPr>
      <w:r>
        <w:separator/>
      </w:r>
    </w:p>
  </w:footnote>
  <w:footnote w:type="continuationSeparator" w:id="0">
    <w:p w14:paraId="54B4C864" w14:textId="77777777" w:rsidR="0000000B" w:rsidRDefault="0000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6E82" w14:textId="77777777" w:rsidR="0059397C" w:rsidRDefault="0059397C">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97C"/>
    <w:rsid w:val="0000000B"/>
    <w:rsid w:val="0059397C"/>
    <w:rsid w:val="00A73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ADE5"/>
  <w15:docId w15:val="{C2CA32E9-6B68-4AFA-A87A-B2095BF5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3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9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F71"/>
  </w:style>
  <w:style w:type="paragraph" w:styleId="Footer">
    <w:name w:val="footer"/>
    <w:basedOn w:val="Normal"/>
    <w:link w:val="FooterChar"/>
    <w:uiPriority w:val="99"/>
    <w:unhideWhenUsed/>
    <w:rsid w:val="003C3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F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67D39"/>
    <w:rPr>
      <w:color w:val="0563C1" w:themeColor="hyperlink"/>
      <w:u w:val="single"/>
    </w:rPr>
  </w:style>
  <w:style w:type="character" w:styleId="UnresolvedMention">
    <w:name w:val="Unresolved Mention"/>
    <w:basedOn w:val="DefaultParagraphFont"/>
    <w:uiPriority w:val="99"/>
    <w:semiHidden/>
    <w:unhideWhenUsed/>
    <w:rsid w:val="00A67D39"/>
    <w:rPr>
      <w:color w:val="605E5C"/>
      <w:shd w:val="clear" w:color="auto" w:fill="E1DFDD"/>
    </w:r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UtOPVjkHS6r+ijDnfUuEguY86g==">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Stewart</dc:creator>
  <cp:lastModifiedBy>Andy Stewart</cp:lastModifiedBy>
  <cp:revision>2</cp:revision>
  <dcterms:created xsi:type="dcterms:W3CDTF">2022-06-19T10:18:00Z</dcterms:created>
  <dcterms:modified xsi:type="dcterms:W3CDTF">2022-06-19T10:18:00Z</dcterms:modified>
</cp:coreProperties>
</file>